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9F" w:rsidRPr="00BE429F" w:rsidRDefault="00DB16AD" w:rsidP="00EC0C01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429F">
        <w:rPr>
          <w:rFonts w:ascii="Times New Roman" w:hAnsi="Times New Roman"/>
          <w:b/>
          <w:caps/>
          <w:sz w:val="28"/>
          <w:szCs w:val="28"/>
        </w:rPr>
        <w:t xml:space="preserve">Инструкция </w:t>
      </w:r>
    </w:p>
    <w:p w:rsidR="00DB16AD" w:rsidRDefault="00DB16AD" w:rsidP="00EC0C01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848">
        <w:rPr>
          <w:rFonts w:ascii="Times New Roman" w:hAnsi="Times New Roman"/>
          <w:b/>
          <w:sz w:val="28"/>
          <w:szCs w:val="28"/>
        </w:rPr>
        <w:t xml:space="preserve">по заполнению </w:t>
      </w:r>
      <w:r w:rsidR="00BE429F">
        <w:rPr>
          <w:rFonts w:ascii="Times New Roman" w:hAnsi="Times New Roman"/>
          <w:b/>
          <w:sz w:val="28"/>
          <w:szCs w:val="28"/>
        </w:rPr>
        <w:t xml:space="preserve">приложений к </w:t>
      </w:r>
      <w:r w:rsidRPr="00746848">
        <w:rPr>
          <w:rFonts w:ascii="Times New Roman" w:hAnsi="Times New Roman"/>
          <w:b/>
          <w:sz w:val="28"/>
          <w:szCs w:val="28"/>
        </w:rPr>
        <w:t>строк</w:t>
      </w:r>
      <w:r w:rsidR="00BE429F">
        <w:rPr>
          <w:rFonts w:ascii="Times New Roman" w:hAnsi="Times New Roman"/>
          <w:b/>
          <w:sz w:val="28"/>
          <w:szCs w:val="28"/>
        </w:rPr>
        <w:t>ам</w:t>
      </w:r>
      <w:r w:rsidRPr="00746848">
        <w:rPr>
          <w:rFonts w:ascii="Times New Roman" w:hAnsi="Times New Roman"/>
          <w:b/>
          <w:sz w:val="28"/>
          <w:szCs w:val="28"/>
        </w:rPr>
        <w:t xml:space="preserve"> 10-14 </w:t>
      </w:r>
    </w:p>
    <w:p w:rsidR="00DB16AD" w:rsidRDefault="00DB16AD" w:rsidP="007F7898">
      <w:pPr>
        <w:tabs>
          <w:tab w:val="left" w:pos="993"/>
        </w:tabs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C01" w:rsidRDefault="00EC0C01" w:rsidP="00EC0C01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файлов:</w:t>
      </w:r>
    </w:p>
    <w:p w:rsidR="00EC0C01" w:rsidRDefault="00EC0C01" w:rsidP="00EC0C0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Pr="00EC0C01">
        <w:rPr>
          <w:rFonts w:ascii="Times New Roman" w:hAnsi="Times New Roman"/>
          <w:sz w:val="28"/>
          <w:szCs w:val="28"/>
        </w:rPr>
        <w:t>001.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AC6F25">
        <w:rPr>
          <w:rFonts w:ascii="Times New Roman" w:hAnsi="Times New Roman"/>
          <w:sz w:val="28"/>
          <w:szCs w:val="28"/>
        </w:rPr>
        <w:t>х</w:t>
      </w:r>
      <w:r w:rsidRPr="00EC0C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приложения к строкам 10, 11, 13 к Уведомлению об осуществлении деятельности в сфере обязательного медицинского страхования;</w:t>
      </w:r>
    </w:p>
    <w:p w:rsidR="00EC0C01" w:rsidRDefault="00EC0C01" w:rsidP="00EC0C0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Pr="00EC0C0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AC6F2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C0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приложения к строкам 12 и 14 к Уведомлению об осуществлении деятельности в сфере обязательного медицинского страхования; предполагают заполнение сведений по оказанию медицинской помощи гражданам, застрахованным на территории Владимирской области;</w:t>
      </w:r>
    </w:p>
    <w:p w:rsidR="00EC0C01" w:rsidRDefault="00EC0C01" w:rsidP="00EC0C0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Pr="00EC0C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AC6F2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C0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приложения к строкам 12 и 14 к Уведомлению об осуществлении деятельности в сфере обязательного медицинского страхования; предполагают заполнение сведений по оказанию медицинской помощи гражданам, застрахованным на территории </w:t>
      </w:r>
      <w:r w:rsidR="00543A22">
        <w:rPr>
          <w:rFonts w:ascii="Times New Roman" w:hAnsi="Times New Roman"/>
          <w:sz w:val="28"/>
          <w:szCs w:val="28"/>
        </w:rPr>
        <w:t>других субъектов Российской Федерации (иногородним).</w:t>
      </w:r>
    </w:p>
    <w:p w:rsidR="00543A22" w:rsidRDefault="00543A22" w:rsidP="00543A22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330___ </w:t>
      </w:r>
      <w:r w:rsidRPr="00EC0C0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номер медицинской организации по реестру медицинских организаций, осуществляющих деятельность в сфере обязательного медицинского с</w:t>
      </w:r>
      <w:r w:rsidR="00AC6F25">
        <w:rPr>
          <w:rFonts w:ascii="Times New Roman" w:hAnsi="Times New Roman"/>
          <w:sz w:val="28"/>
          <w:szCs w:val="28"/>
        </w:rPr>
        <w:t xml:space="preserve">трахования Владимирской области; для медицинских организаций, ранее не осуществлявших деятельность в сфере обязательного медицинского страхования Владимирской области, </w:t>
      </w:r>
      <w:r w:rsidR="00AC6F25" w:rsidRPr="00EC0C01">
        <w:rPr>
          <w:rFonts w:ascii="Times New Roman" w:hAnsi="Times New Roman"/>
          <w:sz w:val="28"/>
          <w:szCs w:val="28"/>
        </w:rPr>
        <w:t xml:space="preserve">– </w:t>
      </w:r>
      <w:r w:rsidR="00AC6F25">
        <w:rPr>
          <w:rFonts w:ascii="Times New Roman" w:hAnsi="Times New Roman"/>
          <w:sz w:val="28"/>
          <w:szCs w:val="28"/>
        </w:rPr>
        <w:t>330000.</w:t>
      </w:r>
    </w:p>
    <w:p w:rsidR="00EC0C01" w:rsidRPr="00EC0C01" w:rsidRDefault="00543A22" w:rsidP="00543A22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4E8">
        <w:rPr>
          <w:rFonts w:ascii="Times New Roman" w:hAnsi="Times New Roman"/>
          <w:sz w:val="28"/>
          <w:szCs w:val="28"/>
        </w:rPr>
        <w:t xml:space="preserve">Поле </w:t>
      </w:r>
      <w:r w:rsidRPr="00E164E8">
        <w:rPr>
          <w:rFonts w:ascii="Times New Roman" w:hAnsi="Times New Roman"/>
          <w:b/>
          <w:sz w:val="28"/>
          <w:szCs w:val="28"/>
        </w:rPr>
        <w:t>№ по реестру</w:t>
      </w:r>
      <w:r w:rsidRPr="00E164E8">
        <w:rPr>
          <w:rFonts w:ascii="Times New Roman" w:hAnsi="Times New Roman"/>
          <w:sz w:val="28"/>
          <w:szCs w:val="28"/>
        </w:rPr>
        <w:t xml:space="preserve"> во всех приложениях к строкам 10-14</w:t>
      </w:r>
      <w:r>
        <w:rPr>
          <w:rFonts w:ascii="Times New Roman" w:hAnsi="Times New Roman"/>
          <w:sz w:val="28"/>
          <w:szCs w:val="28"/>
        </w:rPr>
        <w:t xml:space="preserve">, а также сведения о фактическом исполнении объемов медицинской помощи за </w:t>
      </w:r>
      <w:r w:rsidR="002053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</w:t>
      </w:r>
      <w:r w:rsidR="00865C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(строка 12)</w:t>
      </w:r>
      <w:r w:rsidRPr="00E164E8">
        <w:rPr>
          <w:rFonts w:ascii="Times New Roman" w:hAnsi="Times New Roman"/>
          <w:sz w:val="28"/>
          <w:szCs w:val="28"/>
        </w:rPr>
        <w:t xml:space="preserve"> заполняют только те медицинские организации, которые ранее осуществляли деятельность в сфере обязательного медицинского страхования Владимирской области.</w:t>
      </w:r>
    </w:p>
    <w:p w:rsidR="00DB16AD" w:rsidRPr="00E164E8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Ячейки с затемнением – автоматически вычисляемые ячейки, т.е. заполнению не подлежат.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Строка 10 </w:t>
      </w:r>
      <w:r w:rsidRPr="00E164E8">
        <w:rPr>
          <w:rFonts w:ascii="Times New Roman" w:hAnsi="Times New Roman"/>
          <w:sz w:val="28"/>
          <w:szCs w:val="28"/>
        </w:rPr>
        <w:t xml:space="preserve">отражает мощность </w:t>
      </w:r>
      <w:r>
        <w:rPr>
          <w:rFonts w:ascii="Times New Roman" w:hAnsi="Times New Roman"/>
          <w:sz w:val="28"/>
          <w:szCs w:val="28"/>
        </w:rPr>
        <w:t>подразделений медицинской организации, оказывающих специализированную медицинскую помощь</w:t>
      </w:r>
      <w:r w:rsidR="005171D0">
        <w:rPr>
          <w:rFonts w:ascii="Times New Roman" w:hAnsi="Times New Roman"/>
          <w:sz w:val="28"/>
          <w:szCs w:val="28"/>
        </w:rPr>
        <w:t xml:space="preserve">, по состоянию на </w:t>
      </w:r>
      <w:r w:rsidR="00A977E8">
        <w:rPr>
          <w:rFonts w:ascii="Times New Roman" w:hAnsi="Times New Roman"/>
          <w:sz w:val="28"/>
          <w:szCs w:val="28"/>
        </w:rPr>
        <w:t>01.04.201</w:t>
      </w:r>
      <w:r w:rsidR="00865CF4">
        <w:rPr>
          <w:rFonts w:ascii="Times New Roman" w:hAnsi="Times New Roman"/>
          <w:sz w:val="28"/>
          <w:szCs w:val="28"/>
        </w:rPr>
        <w:t>8</w:t>
      </w:r>
      <w:r w:rsidR="00A977E8">
        <w:rPr>
          <w:rFonts w:ascii="Times New Roman" w:hAnsi="Times New Roman"/>
          <w:sz w:val="28"/>
          <w:szCs w:val="28"/>
        </w:rPr>
        <w:t>:</w:t>
      </w:r>
    </w:p>
    <w:p w:rsidR="00DB16AD" w:rsidRDefault="00DB16AD" w:rsidP="007F789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DAC">
        <w:rPr>
          <w:rFonts w:ascii="Times New Roman" w:hAnsi="Times New Roman"/>
          <w:sz w:val="28"/>
          <w:szCs w:val="28"/>
        </w:rPr>
        <w:t>строка 10.1</w:t>
      </w:r>
      <w:r w:rsidRPr="00E1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164E8">
        <w:rPr>
          <w:rFonts w:ascii="Times New Roman" w:hAnsi="Times New Roman"/>
          <w:sz w:val="28"/>
          <w:szCs w:val="28"/>
        </w:rPr>
        <w:t>мощность дневного стационара</w:t>
      </w:r>
      <w:r>
        <w:rPr>
          <w:rFonts w:ascii="Times New Roman" w:hAnsi="Times New Roman"/>
          <w:sz w:val="28"/>
          <w:szCs w:val="28"/>
        </w:rPr>
        <w:t xml:space="preserve"> при круглосуточном стационаре;</w:t>
      </w:r>
    </w:p>
    <w:p w:rsidR="00DB16AD" w:rsidRDefault="00DB16AD" w:rsidP="007F789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DAC">
        <w:rPr>
          <w:rFonts w:ascii="Times New Roman" w:hAnsi="Times New Roman"/>
          <w:sz w:val="28"/>
          <w:szCs w:val="28"/>
        </w:rPr>
        <w:t>строка 10.</w:t>
      </w:r>
      <w:r>
        <w:rPr>
          <w:rFonts w:ascii="Times New Roman" w:hAnsi="Times New Roman"/>
          <w:sz w:val="28"/>
          <w:szCs w:val="28"/>
        </w:rPr>
        <w:t>2</w:t>
      </w:r>
      <w:r w:rsidRPr="00E1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164E8">
        <w:rPr>
          <w:rFonts w:ascii="Times New Roman" w:hAnsi="Times New Roman"/>
          <w:sz w:val="28"/>
          <w:szCs w:val="28"/>
        </w:rPr>
        <w:t xml:space="preserve">мощность </w:t>
      </w:r>
      <w:r>
        <w:rPr>
          <w:rFonts w:ascii="Times New Roman" w:hAnsi="Times New Roman"/>
          <w:sz w:val="28"/>
          <w:szCs w:val="28"/>
        </w:rPr>
        <w:t>круглосуточного</w:t>
      </w:r>
      <w:r w:rsidRPr="00E164E8">
        <w:rPr>
          <w:rFonts w:ascii="Times New Roman" w:hAnsi="Times New Roman"/>
          <w:sz w:val="28"/>
          <w:szCs w:val="28"/>
        </w:rPr>
        <w:t xml:space="preserve"> стационара</w:t>
      </w:r>
      <w:r>
        <w:rPr>
          <w:rFonts w:ascii="Times New Roman" w:hAnsi="Times New Roman"/>
          <w:sz w:val="28"/>
          <w:szCs w:val="28"/>
        </w:rPr>
        <w:t>.</w:t>
      </w:r>
    </w:p>
    <w:p w:rsidR="00DB16AD" w:rsidRPr="007F7898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898">
        <w:rPr>
          <w:rFonts w:ascii="Times New Roman" w:hAnsi="Times New Roman"/>
          <w:b/>
          <w:sz w:val="28"/>
          <w:szCs w:val="28"/>
        </w:rPr>
        <w:t>Строка 10.1:</w:t>
      </w:r>
    </w:p>
    <w:p w:rsidR="0020533F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 xml:space="preserve">Графа 2 содержит наименование структурного подразделения круглосуточного стационара, в котором развернуты койки дневного </w:t>
      </w:r>
      <w:r w:rsidR="0078698F">
        <w:rPr>
          <w:rFonts w:ascii="Times New Roman" w:hAnsi="Times New Roman"/>
          <w:sz w:val="28"/>
          <w:szCs w:val="28"/>
        </w:rPr>
        <w:t>пребывания</w:t>
      </w:r>
      <w:r w:rsidR="0020533F">
        <w:rPr>
          <w:rFonts w:ascii="Times New Roman" w:hAnsi="Times New Roman"/>
          <w:sz w:val="28"/>
          <w:szCs w:val="28"/>
        </w:rPr>
        <w:t xml:space="preserve">; заполняется в соответствии со справочной таблицей №2. </w:t>
      </w:r>
    </w:p>
    <w:p w:rsidR="00DB16AD" w:rsidRPr="005D3E06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</w:t>
      </w:r>
      <w:r w:rsidRPr="005D3E06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е</w:t>
      </w:r>
      <w:r w:rsidRPr="005D3E06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указываются профили коек соответствующего структурного подразделения круглосуточного стационара, на которых проводится оказание стационаро</w:t>
      </w:r>
      <w:r w:rsidR="00865CF4">
        <w:rPr>
          <w:rFonts w:ascii="Times New Roman" w:hAnsi="Times New Roman"/>
          <w:sz w:val="28"/>
          <w:szCs w:val="28"/>
        </w:rPr>
        <w:t>замещающей медицинской помощи. Н</w:t>
      </w:r>
      <w:r>
        <w:rPr>
          <w:rFonts w:ascii="Times New Roman" w:hAnsi="Times New Roman"/>
          <w:sz w:val="28"/>
          <w:szCs w:val="28"/>
        </w:rPr>
        <w:t xml:space="preserve">аименование коек приводится в </w:t>
      </w:r>
      <w:r w:rsidRPr="005D3E06">
        <w:rPr>
          <w:rFonts w:ascii="Times New Roman" w:hAnsi="Times New Roman"/>
          <w:sz w:val="28"/>
          <w:szCs w:val="28"/>
        </w:rPr>
        <w:t xml:space="preserve">полном соответствии с номенклатурой коечного фонда по профилям медицинской помощи, утвержденной приказом </w:t>
      </w:r>
      <w:proofErr w:type="spellStart"/>
      <w:r w:rsidRPr="005D3E0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D3E06">
        <w:rPr>
          <w:rFonts w:ascii="Times New Roman" w:hAnsi="Times New Roman"/>
          <w:sz w:val="28"/>
          <w:szCs w:val="28"/>
        </w:rPr>
        <w:t xml:space="preserve"> России от 17.05.2012 № 555н «Об утверждении номенклатуры коечного фонда по профилям медицинской помощи» (справочная таблица №</w:t>
      </w:r>
      <w:r w:rsidR="00865CF4">
        <w:rPr>
          <w:rFonts w:ascii="Times New Roman" w:hAnsi="Times New Roman"/>
          <w:sz w:val="28"/>
          <w:szCs w:val="28"/>
        </w:rPr>
        <w:t>3</w:t>
      </w:r>
      <w:r w:rsidRPr="005D3E06">
        <w:rPr>
          <w:rFonts w:ascii="Times New Roman" w:hAnsi="Times New Roman"/>
          <w:sz w:val="28"/>
          <w:szCs w:val="28"/>
        </w:rPr>
        <w:t>).</w:t>
      </w:r>
    </w:p>
    <w:p w:rsidR="00DB16AD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одном отделении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медицинская помощь оказывается на койках различных профилей, необходимо указать каждый профиль койки отдельной строкой с повторением в графе 2 наименования структурного подразделения. </w:t>
      </w:r>
    </w:p>
    <w:p w:rsidR="00DB16AD" w:rsidRPr="005D3E06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>Графа 4 отражает сменность работы дневного стационара; принимает значения 1 или 2.</w:t>
      </w:r>
    </w:p>
    <w:p w:rsidR="00DB16AD" w:rsidRPr="005D3E06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 xml:space="preserve">Графа 5 отражает режим работы дневного стационара – количество дней в неделю; принимает значение от 1 до </w:t>
      </w:r>
      <w:r w:rsidR="0020533F">
        <w:rPr>
          <w:rFonts w:ascii="Times New Roman" w:hAnsi="Times New Roman"/>
          <w:sz w:val="28"/>
          <w:szCs w:val="28"/>
        </w:rPr>
        <w:t>7</w:t>
      </w:r>
      <w:r w:rsidRPr="005D3E06">
        <w:rPr>
          <w:rFonts w:ascii="Times New Roman" w:hAnsi="Times New Roman"/>
          <w:sz w:val="28"/>
          <w:szCs w:val="28"/>
        </w:rPr>
        <w:t>.</w:t>
      </w:r>
    </w:p>
    <w:p w:rsidR="00DB16AD" w:rsidRPr="005D3E06" w:rsidRDefault="00DB16AD" w:rsidP="007F78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 xml:space="preserve">Графа 6 показывает количество фактически развернутых коек дневного </w:t>
      </w:r>
      <w:r w:rsidR="0078698F">
        <w:rPr>
          <w:rFonts w:ascii="Times New Roman" w:hAnsi="Times New Roman"/>
          <w:sz w:val="28"/>
          <w:szCs w:val="28"/>
        </w:rPr>
        <w:t>пребывания</w:t>
      </w:r>
      <w:r w:rsidRPr="005D3E06">
        <w:rPr>
          <w:rFonts w:ascii="Times New Roman" w:hAnsi="Times New Roman"/>
          <w:sz w:val="28"/>
          <w:szCs w:val="28"/>
        </w:rPr>
        <w:t xml:space="preserve"> при круглосуточном стационаре на дату </w:t>
      </w:r>
      <w:r w:rsidR="00A977E8">
        <w:rPr>
          <w:rFonts w:ascii="Times New Roman" w:hAnsi="Times New Roman"/>
          <w:sz w:val="28"/>
          <w:szCs w:val="28"/>
        </w:rPr>
        <w:t>01.04.201</w:t>
      </w:r>
      <w:r w:rsidR="00865CF4">
        <w:rPr>
          <w:rFonts w:ascii="Times New Roman" w:hAnsi="Times New Roman"/>
          <w:sz w:val="28"/>
          <w:szCs w:val="28"/>
        </w:rPr>
        <w:t>8</w:t>
      </w:r>
      <w:r w:rsidRPr="005D3E06">
        <w:rPr>
          <w:rFonts w:ascii="Times New Roman" w:hAnsi="Times New Roman"/>
          <w:sz w:val="28"/>
          <w:szCs w:val="28"/>
        </w:rPr>
        <w:t>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164E8">
        <w:rPr>
          <w:rFonts w:ascii="Times New Roman" w:hAnsi="Times New Roman"/>
          <w:b/>
          <w:sz w:val="28"/>
          <w:szCs w:val="28"/>
        </w:rPr>
        <w:t>Строка 10.</w:t>
      </w:r>
      <w:r>
        <w:rPr>
          <w:rFonts w:ascii="Times New Roman" w:hAnsi="Times New Roman"/>
          <w:b/>
          <w:sz w:val="28"/>
          <w:szCs w:val="28"/>
        </w:rPr>
        <w:t>2: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2 и 3 заполняются аналогично графам 2 и 3 строки 10.1</w:t>
      </w:r>
      <w:r w:rsidR="00865CF4">
        <w:rPr>
          <w:rFonts w:ascii="Times New Roman" w:hAnsi="Times New Roman"/>
          <w:sz w:val="28"/>
          <w:szCs w:val="28"/>
        </w:rPr>
        <w:t>; г</w:t>
      </w:r>
      <w:r>
        <w:rPr>
          <w:rFonts w:ascii="Times New Roman" w:hAnsi="Times New Roman"/>
          <w:sz w:val="28"/>
          <w:szCs w:val="28"/>
        </w:rPr>
        <w:t xml:space="preserve">рафа 4 </w:t>
      </w:r>
      <w:r w:rsidR="00865C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аналогично графе 6 строки 10.1.</w:t>
      </w:r>
    </w:p>
    <w:p w:rsidR="00DB16AD" w:rsidRDefault="00DB16AD" w:rsidP="007F789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041">
        <w:rPr>
          <w:rFonts w:ascii="Times New Roman" w:hAnsi="Times New Roman"/>
          <w:b/>
          <w:sz w:val="28"/>
          <w:szCs w:val="28"/>
        </w:rPr>
        <w:t>Строка 11</w:t>
      </w:r>
      <w:r w:rsidRPr="00CE6041">
        <w:rPr>
          <w:rFonts w:ascii="Times New Roman" w:hAnsi="Times New Roman"/>
          <w:sz w:val="28"/>
          <w:szCs w:val="28"/>
        </w:rPr>
        <w:t xml:space="preserve"> отражает мощность </w:t>
      </w:r>
      <w:r>
        <w:rPr>
          <w:rFonts w:ascii="Times New Roman" w:hAnsi="Times New Roman"/>
          <w:sz w:val="28"/>
          <w:szCs w:val="28"/>
        </w:rPr>
        <w:t>медицинской организации, оказывающей первичную медико-санитарную помощь</w:t>
      </w:r>
      <w:r w:rsidR="005171D0">
        <w:rPr>
          <w:rFonts w:ascii="Times New Roman" w:hAnsi="Times New Roman"/>
          <w:sz w:val="28"/>
          <w:szCs w:val="28"/>
        </w:rPr>
        <w:t xml:space="preserve">, по состоянию на </w:t>
      </w:r>
      <w:r w:rsidR="00A977E8">
        <w:rPr>
          <w:rFonts w:ascii="Times New Roman" w:hAnsi="Times New Roman"/>
          <w:sz w:val="28"/>
          <w:szCs w:val="28"/>
        </w:rPr>
        <w:t>01.04.201</w:t>
      </w:r>
      <w:r w:rsidR="0063010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</w:p>
    <w:p w:rsidR="00DB16AD" w:rsidRDefault="00DB16AD" w:rsidP="007F789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11.1 – в амбулаторно-поликлинических условиях, </w:t>
      </w:r>
    </w:p>
    <w:p w:rsidR="00DB16AD" w:rsidRDefault="00DB16AD" w:rsidP="007F789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11.2 – в условиях дневного стационара при амбулаторно-поликлиническом учреждении</w:t>
      </w:r>
      <w:r w:rsidR="005C0486">
        <w:rPr>
          <w:rFonts w:ascii="Times New Roman" w:hAnsi="Times New Roman"/>
          <w:sz w:val="28"/>
          <w:szCs w:val="28"/>
        </w:rPr>
        <w:t xml:space="preserve"> (подразделении)</w:t>
      </w:r>
      <w:r>
        <w:rPr>
          <w:rFonts w:ascii="Times New Roman" w:hAnsi="Times New Roman"/>
          <w:sz w:val="28"/>
          <w:szCs w:val="28"/>
        </w:rPr>
        <w:t xml:space="preserve"> (без случаев оказания стационарозамещающей медицинской помощи на дому),</w:t>
      </w:r>
    </w:p>
    <w:p w:rsidR="00DB16AD" w:rsidRDefault="00DB16AD" w:rsidP="007F789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11.3 – в условиях дневного стационара на дому.</w:t>
      </w:r>
    </w:p>
    <w:p w:rsidR="0020533F" w:rsidRPr="005D3E06" w:rsidRDefault="00DB16AD" w:rsidP="0020533F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2 строк 11.1-11.3 содержит наименование структурного подразделения, оказывающего перв</w:t>
      </w:r>
      <w:r w:rsidR="0020533F">
        <w:rPr>
          <w:rFonts w:ascii="Times New Roman" w:hAnsi="Times New Roman"/>
          <w:sz w:val="28"/>
          <w:szCs w:val="28"/>
        </w:rPr>
        <w:t xml:space="preserve">ичную медико-санитарную помощь, </w:t>
      </w:r>
      <w:r w:rsidR="0020533F" w:rsidRPr="005D3E06">
        <w:rPr>
          <w:rFonts w:ascii="Times New Roman" w:hAnsi="Times New Roman"/>
          <w:sz w:val="28"/>
          <w:szCs w:val="28"/>
        </w:rPr>
        <w:t>должно начинаться со слова «Отделение».</w:t>
      </w:r>
    </w:p>
    <w:p w:rsidR="0020533F" w:rsidRPr="005D3E06" w:rsidRDefault="0020533F" w:rsidP="002053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D3E06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5D3E06">
        <w:rPr>
          <w:rFonts w:ascii="Times New Roman" w:hAnsi="Times New Roman"/>
          <w:i/>
          <w:sz w:val="28"/>
          <w:szCs w:val="28"/>
        </w:rPr>
        <w:t>:</w:t>
      </w:r>
    </w:p>
    <w:p w:rsidR="0020533F" w:rsidRDefault="0020533F" w:rsidP="00205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терапевтическое</w:t>
      </w:r>
    </w:p>
    <w:p w:rsidR="0020533F" w:rsidRPr="005D3E06" w:rsidRDefault="0020533F" w:rsidP="00205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>Отделение гастроэнтерологическое</w:t>
      </w:r>
    </w:p>
    <w:p w:rsidR="0020533F" w:rsidRPr="005D3E06" w:rsidRDefault="0020533F" w:rsidP="00205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>Отделение офтальмологическое</w:t>
      </w:r>
    </w:p>
    <w:p w:rsidR="0020533F" w:rsidRPr="005D3E06" w:rsidRDefault="0020533F" w:rsidP="00205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>Отделение патологии беременности</w:t>
      </w:r>
    </w:p>
    <w:p w:rsidR="0020533F" w:rsidRPr="005D3E06" w:rsidRDefault="0020533F" w:rsidP="002053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06">
        <w:rPr>
          <w:rFonts w:ascii="Times New Roman" w:hAnsi="Times New Roman"/>
          <w:sz w:val="28"/>
          <w:szCs w:val="28"/>
        </w:rPr>
        <w:t>и т.д.</w:t>
      </w:r>
    </w:p>
    <w:p w:rsidR="00DB16AD" w:rsidRDefault="00DB16AD" w:rsidP="007F789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медицинских организаций – это «Отделение поликлиническое», допустимо выделение отдельных кабинетов, оказывающих </w:t>
      </w:r>
      <w:r>
        <w:rPr>
          <w:rFonts w:ascii="Times New Roman" w:hAnsi="Times New Roman"/>
          <w:sz w:val="28"/>
          <w:szCs w:val="28"/>
        </w:rPr>
        <w:lastRenderedPageBreak/>
        <w:t>первичную медико-санитарную помощь в структуре поликлиники, при этом его наименование должно начинаться со слова «Кабинет».</w:t>
      </w:r>
    </w:p>
    <w:p w:rsidR="00DB16AD" w:rsidRPr="0084775F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4775F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84775F">
        <w:rPr>
          <w:rFonts w:ascii="Times New Roman" w:hAnsi="Times New Roman"/>
          <w:i/>
          <w:sz w:val="28"/>
          <w:szCs w:val="28"/>
        </w:rPr>
        <w:t>:</w:t>
      </w:r>
    </w:p>
    <w:p w:rsidR="00DB16AD" w:rsidRDefault="00DB16AD" w:rsidP="0057471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стоматологический</w:t>
      </w:r>
    </w:p>
    <w:p w:rsidR="00DB16AD" w:rsidRDefault="00DB16AD" w:rsidP="0057471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терапевтический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эндокринологический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также могут </w:t>
      </w:r>
      <w:r w:rsidR="00041534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>выделены «Консультация женская» и амбулатории.</w:t>
      </w:r>
    </w:p>
    <w:p w:rsidR="00DB16AD" w:rsidRPr="0084775F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4775F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84775F">
        <w:rPr>
          <w:rFonts w:ascii="Times New Roman" w:hAnsi="Times New Roman"/>
          <w:i/>
          <w:sz w:val="28"/>
          <w:szCs w:val="28"/>
        </w:rPr>
        <w:t>:</w:t>
      </w:r>
    </w:p>
    <w:p w:rsidR="00DB16AD" w:rsidRDefault="00DB16AD" w:rsidP="0057471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/>
          <w:sz w:val="28"/>
          <w:szCs w:val="28"/>
        </w:rPr>
        <w:t>пос.Гусевский</w:t>
      </w:r>
      <w:proofErr w:type="spellEnd"/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/>
          <w:sz w:val="28"/>
          <w:szCs w:val="28"/>
        </w:rPr>
        <w:t>Папулинская</w:t>
      </w:r>
      <w:proofErr w:type="spellEnd"/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строк 11.1 и 11.2 заполняется сведениями о профилях первичной медико-санитарной помощи, оказываемых в конкретных структурных подразделениях медицинской организации; при заполнении графы рекомендуется использовать наименования профилей медицинской помощи, определенны</w:t>
      </w:r>
      <w:r w:rsidR="007869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E06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5D3E0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D3E06">
        <w:rPr>
          <w:rFonts w:ascii="Times New Roman" w:hAnsi="Times New Roman"/>
          <w:sz w:val="28"/>
          <w:szCs w:val="28"/>
        </w:rPr>
        <w:t xml:space="preserve"> России от 17.05.2012 № 555н </w:t>
      </w:r>
      <w:r>
        <w:rPr>
          <w:rFonts w:ascii="Times New Roman" w:hAnsi="Times New Roman"/>
          <w:sz w:val="28"/>
          <w:szCs w:val="28"/>
        </w:rPr>
        <w:t>для круглосуточного стационара</w:t>
      </w:r>
      <w:r w:rsidRPr="005D3E06">
        <w:rPr>
          <w:rFonts w:ascii="Times New Roman" w:hAnsi="Times New Roman"/>
          <w:sz w:val="28"/>
          <w:szCs w:val="28"/>
        </w:rPr>
        <w:t xml:space="preserve"> (справочная таблица №</w:t>
      </w:r>
      <w:r w:rsidR="009B0B76">
        <w:rPr>
          <w:rFonts w:ascii="Times New Roman" w:hAnsi="Times New Roman"/>
          <w:sz w:val="28"/>
          <w:szCs w:val="28"/>
        </w:rPr>
        <w:t>3</w:t>
      </w:r>
      <w:r w:rsidRPr="005D3E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строки 11.3 принимает одно из двух возможных значений: «терапия» или «педиатрия».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4 строк 11.1-11.3 заполняется сведениями о специальностях врачей, оказывающих первичную медико-санитарную помощь, в строгом соответствии с п. 1.2 </w:t>
      </w:r>
      <w:r w:rsidRPr="00D92A08">
        <w:rPr>
          <w:rFonts w:ascii="Times New Roman" w:hAnsi="Times New Roman"/>
          <w:sz w:val="28"/>
          <w:szCs w:val="28"/>
        </w:rPr>
        <w:t>Номенклатур</w:t>
      </w:r>
      <w:r>
        <w:rPr>
          <w:rFonts w:ascii="Times New Roman" w:hAnsi="Times New Roman"/>
          <w:sz w:val="28"/>
          <w:szCs w:val="28"/>
        </w:rPr>
        <w:t>ы</w:t>
      </w:r>
      <w:r w:rsidRPr="00D92A08">
        <w:rPr>
          <w:rFonts w:ascii="Times New Roman" w:hAnsi="Times New Roman"/>
          <w:sz w:val="28"/>
          <w:szCs w:val="28"/>
        </w:rPr>
        <w:t xml:space="preserve"> должностей медицинских работников и фармацевтических работников, утвержденной приказом Минздрава России от 20.12.2012 №1183н (справочная таблица №</w:t>
      </w:r>
      <w:r w:rsidR="009B0B76">
        <w:rPr>
          <w:rFonts w:ascii="Times New Roman" w:hAnsi="Times New Roman"/>
          <w:sz w:val="28"/>
          <w:szCs w:val="28"/>
        </w:rPr>
        <w:t>4</w:t>
      </w:r>
      <w:r w:rsidRPr="00D92A08">
        <w:rPr>
          <w:rFonts w:ascii="Times New Roman" w:hAnsi="Times New Roman"/>
          <w:sz w:val="28"/>
          <w:szCs w:val="28"/>
        </w:rPr>
        <w:t>).</w:t>
      </w:r>
      <w:r w:rsidR="00041534">
        <w:rPr>
          <w:rFonts w:ascii="Times New Roman" w:hAnsi="Times New Roman"/>
          <w:sz w:val="28"/>
          <w:szCs w:val="28"/>
        </w:rPr>
        <w:t xml:space="preserve"> </w:t>
      </w:r>
      <w:r w:rsidR="0078698F">
        <w:rPr>
          <w:rFonts w:ascii="Times New Roman" w:hAnsi="Times New Roman"/>
          <w:sz w:val="28"/>
          <w:szCs w:val="28"/>
        </w:rPr>
        <w:t>П</w:t>
      </w:r>
      <w:r w:rsidR="00041534">
        <w:rPr>
          <w:rFonts w:ascii="Times New Roman" w:hAnsi="Times New Roman"/>
          <w:sz w:val="28"/>
          <w:szCs w:val="28"/>
        </w:rPr>
        <w:t>еречень специальностей дополнен специальностью «Врач зубной».</w:t>
      </w:r>
    </w:p>
    <w:p w:rsidR="00DB16AD" w:rsidRPr="00A977E8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5 строк 11.1-11.3 содержит сведения о плановой годовой функции врачебной должности по каждой медицинской специальности, рассчитанной </w:t>
      </w:r>
      <w:r w:rsidRPr="00A977E8">
        <w:rPr>
          <w:rFonts w:ascii="Times New Roman" w:hAnsi="Times New Roman"/>
          <w:sz w:val="28"/>
          <w:szCs w:val="28"/>
        </w:rPr>
        <w:t xml:space="preserve">по состоянию на </w:t>
      </w:r>
      <w:r w:rsidR="00A977E8" w:rsidRPr="00A977E8">
        <w:rPr>
          <w:rFonts w:ascii="Times New Roman" w:hAnsi="Times New Roman"/>
          <w:sz w:val="28"/>
          <w:szCs w:val="28"/>
        </w:rPr>
        <w:t>01.04.201</w:t>
      </w:r>
      <w:r w:rsidR="00305CB7">
        <w:rPr>
          <w:rFonts w:ascii="Times New Roman" w:hAnsi="Times New Roman"/>
          <w:sz w:val="28"/>
          <w:szCs w:val="28"/>
        </w:rPr>
        <w:t>8</w:t>
      </w:r>
      <w:r w:rsidR="00A977E8" w:rsidRPr="00A977E8">
        <w:rPr>
          <w:rFonts w:ascii="Times New Roman" w:hAnsi="Times New Roman"/>
          <w:sz w:val="28"/>
          <w:szCs w:val="28"/>
        </w:rPr>
        <w:t>.</w:t>
      </w:r>
    </w:p>
    <w:p w:rsidR="00305CB7" w:rsidRDefault="00DB16AD" w:rsidP="007F789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04E">
        <w:rPr>
          <w:rFonts w:ascii="Times New Roman" w:hAnsi="Times New Roman"/>
          <w:b/>
          <w:sz w:val="28"/>
          <w:szCs w:val="28"/>
        </w:rPr>
        <w:t>Строка 12</w:t>
      </w:r>
      <w:r w:rsidRPr="00CA404E">
        <w:rPr>
          <w:rFonts w:ascii="Times New Roman" w:hAnsi="Times New Roman"/>
          <w:sz w:val="28"/>
          <w:szCs w:val="28"/>
        </w:rPr>
        <w:t xml:space="preserve"> показывает сведения о фактически </w:t>
      </w:r>
      <w:r w:rsidR="007A6A43">
        <w:rPr>
          <w:rFonts w:ascii="Times New Roman" w:hAnsi="Times New Roman"/>
          <w:sz w:val="28"/>
          <w:szCs w:val="28"/>
        </w:rPr>
        <w:t xml:space="preserve">оплаченных </w:t>
      </w:r>
      <w:r w:rsidR="00305CB7">
        <w:rPr>
          <w:rFonts w:ascii="Times New Roman" w:hAnsi="Times New Roman"/>
          <w:sz w:val="28"/>
          <w:szCs w:val="28"/>
        </w:rPr>
        <w:t>объемах медицинской помощи, оказанной в 2017 году, и включают в себя объемы медицинской помощи</w:t>
      </w:r>
      <w:proofErr w:type="gramStart"/>
      <w:r w:rsidR="00305CB7">
        <w:rPr>
          <w:rFonts w:ascii="Times New Roman" w:hAnsi="Times New Roman"/>
          <w:sz w:val="28"/>
          <w:szCs w:val="28"/>
        </w:rPr>
        <w:t>.</w:t>
      </w:r>
      <w:proofErr w:type="gramEnd"/>
      <w:r w:rsidR="00305CB7">
        <w:rPr>
          <w:rFonts w:ascii="Times New Roman" w:hAnsi="Times New Roman"/>
          <w:sz w:val="28"/>
          <w:szCs w:val="28"/>
        </w:rPr>
        <w:t xml:space="preserve"> выставленные к оплате в январе 2018 г.: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A3F4B">
        <w:rPr>
          <w:rFonts w:ascii="Times New Roman" w:hAnsi="Times New Roman"/>
          <w:b/>
          <w:sz w:val="28"/>
          <w:szCs w:val="28"/>
        </w:rPr>
        <w:t>с</w:t>
      </w:r>
      <w:r w:rsidR="00DB16AD" w:rsidRPr="008A3F4B">
        <w:rPr>
          <w:rFonts w:ascii="Times New Roman" w:hAnsi="Times New Roman"/>
          <w:b/>
          <w:sz w:val="28"/>
          <w:szCs w:val="28"/>
        </w:rPr>
        <w:t>трок</w:t>
      </w:r>
      <w:r w:rsidRPr="008A3F4B">
        <w:rPr>
          <w:rFonts w:ascii="Times New Roman" w:hAnsi="Times New Roman"/>
          <w:b/>
          <w:sz w:val="28"/>
          <w:szCs w:val="28"/>
        </w:rPr>
        <w:t>е</w:t>
      </w:r>
      <w:r w:rsidR="00DB16AD" w:rsidRPr="008A3F4B">
        <w:rPr>
          <w:rFonts w:ascii="Times New Roman" w:hAnsi="Times New Roman"/>
          <w:b/>
          <w:sz w:val="28"/>
          <w:szCs w:val="28"/>
        </w:rPr>
        <w:t xml:space="preserve"> 12.1</w:t>
      </w:r>
      <w:r w:rsidR="00DB16AD" w:rsidRPr="007F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заполнены сведения об объемах медицинской помощи </w:t>
      </w:r>
      <w:r w:rsidR="00DB16AD" w:rsidRPr="007F7898">
        <w:rPr>
          <w:rFonts w:ascii="Times New Roman" w:hAnsi="Times New Roman"/>
          <w:sz w:val="28"/>
          <w:szCs w:val="28"/>
        </w:rPr>
        <w:t>в условиях дневного стационара</w:t>
      </w:r>
      <w:r w:rsidR="00827025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12.1.1 – </w:t>
      </w:r>
      <w:r w:rsidR="00827025">
        <w:rPr>
          <w:rFonts w:ascii="Times New Roman" w:hAnsi="Times New Roman"/>
          <w:sz w:val="28"/>
          <w:szCs w:val="28"/>
        </w:rPr>
        <w:t>при круглосуточном стационаре в разрезе профилей коек</w:t>
      </w:r>
      <w:r>
        <w:rPr>
          <w:rFonts w:ascii="Times New Roman" w:hAnsi="Times New Roman"/>
          <w:sz w:val="28"/>
          <w:szCs w:val="28"/>
        </w:rPr>
        <w:t>;</w:t>
      </w:r>
    </w:p>
    <w:p w:rsidR="00DB16AD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12.1.2 –</w:t>
      </w:r>
      <w:r w:rsidR="00827025">
        <w:rPr>
          <w:rFonts w:ascii="Times New Roman" w:hAnsi="Times New Roman"/>
          <w:sz w:val="28"/>
          <w:szCs w:val="28"/>
        </w:rPr>
        <w:t xml:space="preserve"> в разрезе клинико-статистических (клинико-профильных) групп заболеваний</w:t>
      </w:r>
      <w:r w:rsidR="00DB16AD" w:rsidRPr="007F7898">
        <w:rPr>
          <w:rFonts w:ascii="Times New Roman" w:hAnsi="Times New Roman"/>
          <w:sz w:val="28"/>
          <w:szCs w:val="28"/>
        </w:rPr>
        <w:t>;</w:t>
      </w:r>
    </w:p>
    <w:p w:rsidR="00305CB7" w:rsidRPr="007F7898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строка 12.1.3 – при амбулаторно-поликлиническом учреждении (подразделении) и на дому в разрезе профилей медицинской помощи врачебных специальностей.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A3F4B">
        <w:rPr>
          <w:rFonts w:ascii="Times New Roman" w:hAnsi="Times New Roman"/>
          <w:b/>
          <w:sz w:val="28"/>
          <w:szCs w:val="28"/>
        </w:rPr>
        <w:t xml:space="preserve">строке </w:t>
      </w:r>
      <w:r w:rsidR="00DB16AD" w:rsidRPr="008A3F4B">
        <w:rPr>
          <w:rFonts w:ascii="Times New Roman" w:hAnsi="Times New Roman"/>
          <w:b/>
          <w:sz w:val="28"/>
          <w:szCs w:val="28"/>
        </w:rPr>
        <w:t>12.2</w:t>
      </w:r>
      <w:r w:rsidR="00DB16AD" w:rsidRPr="007F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заполняются сведения о медицинской помощи</w:t>
      </w:r>
      <w:r w:rsidR="00DB16AD" w:rsidRPr="007F7898">
        <w:rPr>
          <w:rFonts w:ascii="Times New Roman" w:hAnsi="Times New Roman"/>
          <w:sz w:val="28"/>
          <w:szCs w:val="28"/>
        </w:rPr>
        <w:t xml:space="preserve"> в условиях круглосуточного стационара</w:t>
      </w:r>
      <w:r w:rsidR="00995F83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12.2.1 – </w:t>
      </w:r>
      <w:r w:rsidR="00995F83">
        <w:rPr>
          <w:rFonts w:ascii="Times New Roman" w:hAnsi="Times New Roman"/>
          <w:sz w:val="28"/>
          <w:szCs w:val="28"/>
        </w:rPr>
        <w:t>в разрезе профилей коек,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12.2.2</w:t>
      </w:r>
      <w:r w:rsidR="0099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95F83">
        <w:rPr>
          <w:rFonts w:ascii="Times New Roman" w:hAnsi="Times New Roman"/>
          <w:sz w:val="28"/>
          <w:szCs w:val="28"/>
        </w:rPr>
        <w:t>в разрезе клинико-с</w:t>
      </w:r>
      <w:r>
        <w:rPr>
          <w:rFonts w:ascii="Times New Roman" w:hAnsi="Times New Roman"/>
          <w:sz w:val="28"/>
          <w:szCs w:val="28"/>
        </w:rPr>
        <w:t>татистических групп заболеваний,</w:t>
      </w:r>
    </w:p>
    <w:p w:rsidR="00DB16AD" w:rsidRPr="007F7898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12.2.3 – в разрезе </w:t>
      </w:r>
      <w:r w:rsidR="00995F83">
        <w:rPr>
          <w:rFonts w:ascii="Times New Roman" w:hAnsi="Times New Roman"/>
          <w:sz w:val="28"/>
          <w:szCs w:val="28"/>
        </w:rPr>
        <w:t>методов высокотехнологичной медицинской помощи</w:t>
      </w:r>
      <w:r>
        <w:rPr>
          <w:rFonts w:ascii="Times New Roman" w:hAnsi="Times New Roman"/>
          <w:sz w:val="28"/>
          <w:szCs w:val="28"/>
        </w:rPr>
        <w:t>.</w:t>
      </w:r>
      <w:r w:rsidR="00DB16AD" w:rsidRPr="007F7898">
        <w:rPr>
          <w:rFonts w:ascii="Times New Roman" w:hAnsi="Times New Roman"/>
          <w:sz w:val="28"/>
          <w:szCs w:val="28"/>
        </w:rPr>
        <w:t xml:space="preserve"> </w:t>
      </w:r>
    </w:p>
    <w:p w:rsidR="00DB16AD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4B">
        <w:rPr>
          <w:rFonts w:ascii="Times New Roman" w:hAnsi="Times New Roman"/>
          <w:sz w:val="28"/>
          <w:szCs w:val="28"/>
        </w:rPr>
        <w:t>По</w:t>
      </w:r>
      <w:r w:rsidRPr="008A3F4B">
        <w:rPr>
          <w:rFonts w:ascii="Times New Roman" w:hAnsi="Times New Roman"/>
          <w:b/>
          <w:sz w:val="28"/>
          <w:szCs w:val="28"/>
        </w:rPr>
        <w:t xml:space="preserve"> строке </w:t>
      </w:r>
      <w:r w:rsidR="00DB16AD" w:rsidRPr="008A3F4B">
        <w:rPr>
          <w:rFonts w:ascii="Times New Roman" w:hAnsi="Times New Roman"/>
          <w:b/>
          <w:sz w:val="28"/>
          <w:szCs w:val="28"/>
        </w:rPr>
        <w:t>12.3</w:t>
      </w:r>
      <w:r w:rsidR="00DB16AD" w:rsidRPr="007F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заполняются сведения о медицинской помощи, оказанной в амбулаторно-поликлинических условиях, в том числе:</w:t>
      </w:r>
    </w:p>
    <w:p w:rsidR="00305CB7" w:rsidRDefault="00305CB7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12.3.1 – в разрезе профилей медицинской помощи и врачебных специальностей по видам медицинской помощи, оказываемой в амбулаторных условиях (</w:t>
      </w:r>
      <w:r w:rsidR="008A3F4B">
        <w:rPr>
          <w:rFonts w:ascii="Times New Roman" w:hAnsi="Times New Roman"/>
          <w:sz w:val="28"/>
          <w:szCs w:val="28"/>
        </w:rPr>
        <w:t>посещения с профилактической и иными целями, посещения в неотложной форме, обращения по поводу заболевания),</w:t>
      </w:r>
    </w:p>
    <w:p w:rsidR="008A3F4B" w:rsidRDefault="008A3F4B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12.3.2 – сведения о проведенных профилактических мероприятиях,</w:t>
      </w:r>
    </w:p>
    <w:p w:rsidR="008A3F4B" w:rsidRDefault="008A3F4B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12.3.3 – сведения о проведен</w:t>
      </w:r>
      <w:r w:rsidR="0078698F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в амбулаторных условиях </w:t>
      </w:r>
      <w:r w:rsidRPr="008A3F4B">
        <w:rPr>
          <w:rFonts w:ascii="Times New Roman" w:hAnsi="Times New Roman"/>
          <w:sz w:val="28"/>
          <w:szCs w:val="28"/>
        </w:rPr>
        <w:t xml:space="preserve">отдельных видов исследований, в том числе </w:t>
      </w:r>
      <w:r w:rsidR="000F1B31">
        <w:rPr>
          <w:rFonts w:ascii="Times New Roman" w:hAnsi="Times New Roman"/>
          <w:sz w:val="28"/>
          <w:szCs w:val="28"/>
        </w:rPr>
        <w:t xml:space="preserve">в рамках </w:t>
      </w:r>
      <w:r w:rsidR="000F1B31">
        <w:rPr>
          <w:rFonts w:ascii="Times New Roman" w:hAnsi="Times New Roman"/>
          <w:sz w:val="28"/>
          <w:szCs w:val="28"/>
          <w:lang w:val="en-US"/>
        </w:rPr>
        <w:t>II</w:t>
      </w:r>
      <w:r w:rsidR="000F1B31">
        <w:rPr>
          <w:rFonts w:ascii="Times New Roman" w:hAnsi="Times New Roman"/>
          <w:sz w:val="28"/>
          <w:szCs w:val="28"/>
        </w:rPr>
        <w:t xml:space="preserve"> этапа диспансеризации</w:t>
      </w:r>
      <w:r>
        <w:rPr>
          <w:rFonts w:ascii="Times New Roman" w:hAnsi="Times New Roman"/>
          <w:sz w:val="28"/>
          <w:szCs w:val="28"/>
        </w:rPr>
        <w:t>,</w:t>
      </w:r>
    </w:p>
    <w:p w:rsidR="008A3F4B" w:rsidRPr="007F7898" w:rsidRDefault="008A3F4B" w:rsidP="00305CB7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12.3.4 – сведения об оказанной диализной медицинской помощи.</w:t>
      </w:r>
    </w:p>
    <w:p w:rsidR="00DB16AD" w:rsidRDefault="008A3F4B" w:rsidP="008A3F4B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4B">
        <w:rPr>
          <w:rFonts w:ascii="Times New Roman" w:hAnsi="Times New Roman"/>
          <w:sz w:val="28"/>
          <w:szCs w:val="28"/>
        </w:rPr>
        <w:t>По</w:t>
      </w:r>
      <w:r w:rsidRPr="008A3F4B">
        <w:rPr>
          <w:rFonts w:ascii="Times New Roman" w:hAnsi="Times New Roman"/>
          <w:b/>
          <w:sz w:val="28"/>
          <w:szCs w:val="28"/>
        </w:rPr>
        <w:t xml:space="preserve"> </w:t>
      </w:r>
      <w:r w:rsidR="00DB16AD" w:rsidRPr="008A3F4B">
        <w:rPr>
          <w:rFonts w:ascii="Times New Roman" w:hAnsi="Times New Roman"/>
          <w:b/>
          <w:sz w:val="28"/>
          <w:szCs w:val="28"/>
        </w:rPr>
        <w:t>строк</w:t>
      </w:r>
      <w:r w:rsidRPr="008A3F4B">
        <w:rPr>
          <w:rFonts w:ascii="Times New Roman" w:hAnsi="Times New Roman"/>
          <w:b/>
          <w:sz w:val="28"/>
          <w:szCs w:val="28"/>
        </w:rPr>
        <w:t>е</w:t>
      </w:r>
      <w:r w:rsidR="00DB16AD" w:rsidRPr="008A3F4B">
        <w:rPr>
          <w:rFonts w:ascii="Times New Roman" w:hAnsi="Times New Roman"/>
          <w:b/>
          <w:sz w:val="28"/>
          <w:szCs w:val="28"/>
        </w:rPr>
        <w:t xml:space="preserve"> 12.4</w:t>
      </w:r>
      <w:r w:rsidR="00DB16AD" w:rsidRPr="007F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отражаются объемы и стоимость оказания </w:t>
      </w:r>
      <w:r w:rsidR="00DB16AD">
        <w:rPr>
          <w:rFonts w:ascii="Times New Roman" w:hAnsi="Times New Roman"/>
          <w:sz w:val="28"/>
          <w:szCs w:val="28"/>
        </w:rPr>
        <w:t>скорой медицинской помощи</w:t>
      </w:r>
      <w:r w:rsidR="00DB16AD" w:rsidRPr="007F7898">
        <w:rPr>
          <w:rFonts w:ascii="Times New Roman" w:hAnsi="Times New Roman"/>
          <w:sz w:val="28"/>
          <w:szCs w:val="28"/>
        </w:rPr>
        <w:t xml:space="preserve">. </w:t>
      </w:r>
    </w:p>
    <w:p w:rsidR="00BD0111" w:rsidRDefault="001A6371" w:rsidP="00BD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57F">
        <w:rPr>
          <w:rFonts w:ascii="Times New Roman" w:hAnsi="Times New Roman"/>
          <w:sz w:val="28"/>
          <w:szCs w:val="28"/>
        </w:rPr>
        <w:t>Итоговые фактические показатели исполнения территориальной программы обязательного медицинского страхования за 201</w:t>
      </w:r>
      <w:r w:rsidR="008A3F4B">
        <w:rPr>
          <w:rFonts w:ascii="Times New Roman" w:hAnsi="Times New Roman"/>
          <w:sz w:val="28"/>
          <w:szCs w:val="28"/>
        </w:rPr>
        <w:t>7</w:t>
      </w:r>
      <w:r w:rsidRPr="0089357F">
        <w:rPr>
          <w:rFonts w:ascii="Times New Roman" w:hAnsi="Times New Roman"/>
          <w:sz w:val="28"/>
          <w:szCs w:val="28"/>
        </w:rPr>
        <w:t xml:space="preserve"> год, отражаемые по с</w:t>
      </w:r>
      <w:r w:rsidR="008A3F4B">
        <w:rPr>
          <w:rFonts w:ascii="Times New Roman" w:hAnsi="Times New Roman"/>
          <w:sz w:val="28"/>
          <w:szCs w:val="28"/>
        </w:rPr>
        <w:t>т</w:t>
      </w:r>
      <w:r w:rsidRPr="0089357F">
        <w:rPr>
          <w:rFonts w:ascii="Times New Roman" w:hAnsi="Times New Roman"/>
          <w:sz w:val="28"/>
          <w:szCs w:val="28"/>
        </w:rPr>
        <w:t>рокам 12, должны соответствовать</w:t>
      </w:r>
      <w:r w:rsidR="00BD0111" w:rsidRPr="0089357F">
        <w:rPr>
          <w:rFonts w:ascii="Times New Roman" w:hAnsi="Times New Roman"/>
          <w:sz w:val="28"/>
          <w:szCs w:val="28"/>
        </w:rPr>
        <w:t xml:space="preserve"> в части объемов медицинской помощи данным отчета по форме №</w:t>
      </w:r>
      <w:r w:rsidR="00BD0111" w:rsidRPr="0089357F">
        <w:rPr>
          <w:rFonts w:ascii="Times New Roman" w:hAnsi="Times New Roman"/>
          <w:sz w:val="28"/>
          <w:szCs w:val="28"/>
          <w:lang w:eastAsia="ru-RU"/>
        </w:rPr>
        <w:t xml:space="preserve"> 14-МЕД (ОМС) «Сведения о работе медицинских организаций в сфере ОМС» </w:t>
      </w:r>
      <w:r w:rsidR="0089541A" w:rsidRPr="0089357F">
        <w:rPr>
          <w:rFonts w:ascii="Times New Roman" w:hAnsi="Times New Roman"/>
          <w:sz w:val="28"/>
          <w:szCs w:val="28"/>
        </w:rPr>
        <w:t>за 201</w:t>
      </w:r>
      <w:r w:rsidR="008A3F4B">
        <w:rPr>
          <w:rFonts w:ascii="Times New Roman" w:hAnsi="Times New Roman"/>
          <w:sz w:val="28"/>
          <w:szCs w:val="28"/>
        </w:rPr>
        <w:t>7</w:t>
      </w:r>
      <w:r w:rsidR="0089541A" w:rsidRPr="0089357F">
        <w:rPr>
          <w:rFonts w:ascii="Times New Roman" w:hAnsi="Times New Roman"/>
          <w:sz w:val="28"/>
          <w:szCs w:val="28"/>
        </w:rPr>
        <w:t xml:space="preserve"> год</w:t>
      </w:r>
      <w:r w:rsidR="00BD0111" w:rsidRPr="0089357F">
        <w:rPr>
          <w:rFonts w:ascii="Times New Roman" w:hAnsi="Times New Roman"/>
          <w:sz w:val="28"/>
          <w:szCs w:val="28"/>
        </w:rPr>
        <w:t xml:space="preserve">. Сумма финансирования </w:t>
      </w:r>
      <w:r w:rsidR="0089357F" w:rsidRPr="0089357F">
        <w:rPr>
          <w:rFonts w:ascii="Times New Roman" w:hAnsi="Times New Roman"/>
          <w:sz w:val="28"/>
          <w:szCs w:val="28"/>
        </w:rPr>
        <w:t xml:space="preserve">(в тыс.руб. с одним знаком после запятой) </w:t>
      </w:r>
      <w:r w:rsidR="00BD0111" w:rsidRPr="0089357F">
        <w:rPr>
          <w:rFonts w:ascii="Times New Roman" w:hAnsi="Times New Roman"/>
          <w:sz w:val="28"/>
          <w:szCs w:val="28"/>
        </w:rPr>
        <w:t xml:space="preserve">должна соответствовать стоимости указанных объемов медицинской помощи с учетом результатов </w:t>
      </w:r>
      <w:r w:rsidR="00BD0111" w:rsidRPr="0089357F">
        <w:rPr>
          <w:rFonts w:ascii="Times New Roman" w:hAnsi="Times New Roman"/>
          <w:sz w:val="28"/>
          <w:szCs w:val="28"/>
          <w:lang w:eastAsia="ru-RU"/>
        </w:rPr>
        <w:t>контроля объемов, сроков, качества и условий предоставления медицинской помощи по обязательному медицинскому страхованию.</w:t>
      </w:r>
      <w:r w:rsidR="008935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1C8" w:rsidRDefault="00BD0111" w:rsidP="00BD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1C8">
        <w:rPr>
          <w:rFonts w:ascii="Times New Roman" w:hAnsi="Times New Roman"/>
          <w:sz w:val="28"/>
          <w:szCs w:val="28"/>
        </w:rPr>
        <w:t xml:space="preserve">Строка 12 заполняется отдельно по медицинской помощи, оказанной лицам, застрахованным на территории Владимирской области, </w:t>
      </w:r>
      <w:r w:rsidR="005C0486">
        <w:rPr>
          <w:rFonts w:ascii="Times New Roman" w:hAnsi="Times New Roman"/>
          <w:sz w:val="28"/>
          <w:szCs w:val="28"/>
        </w:rPr>
        <w:t xml:space="preserve">(в файле </w:t>
      </w:r>
      <w:r w:rsidR="005C0486"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="005C0486" w:rsidRPr="00EC0C01">
        <w:rPr>
          <w:rFonts w:ascii="Times New Roman" w:hAnsi="Times New Roman"/>
          <w:sz w:val="28"/>
          <w:szCs w:val="28"/>
        </w:rPr>
        <w:t>00</w:t>
      </w:r>
      <w:r w:rsidR="005C0486">
        <w:rPr>
          <w:rFonts w:ascii="Times New Roman" w:hAnsi="Times New Roman"/>
          <w:sz w:val="28"/>
          <w:szCs w:val="28"/>
        </w:rPr>
        <w:t>2</w:t>
      </w:r>
      <w:r w:rsidR="005C0486"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5C0486">
        <w:rPr>
          <w:rFonts w:ascii="Times New Roman" w:hAnsi="Times New Roman"/>
          <w:sz w:val="28"/>
          <w:szCs w:val="28"/>
        </w:rPr>
        <w:t xml:space="preserve">х) </w:t>
      </w:r>
      <w:r w:rsidR="005601C8">
        <w:rPr>
          <w:rFonts w:ascii="Times New Roman" w:hAnsi="Times New Roman"/>
          <w:sz w:val="28"/>
          <w:szCs w:val="28"/>
        </w:rPr>
        <w:t>и гражданам, застрахованным на территории других субъектов Российской Федерации</w:t>
      </w:r>
      <w:r w:rsidR="005C0486">
        <w:rPr>
          <w:rFonts w:ascii="Times New Roman" w:hAnsi="Times New Roman"/>
          <w:sz w:val="28"/>
          <w:szCs w:val="28"/>
        </w:rPr>
        <w:t xml:space="preserve"> (в файле </w:t>
      </w:r>
      <w:r w:rsidR="005C0486"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="005C0486" w:rsidRPr="00EC0C01">
        <w:rPr>
          <w:rFonts w:ascii="Times New Roman" w:hAnsi="Times New Roman"/>
          <w:sz w:val="28"/>
          <w:szCs w:val="28"/>
        </w:rPr>
        <w:t>00</w:t>
      </w:r>
      <w:r w:rsidR="005C0486">
        <w:rPr>
          <w:rFonts w:ascii="Times New Roman" w:hAnsi="Times New Roman"/>
          <w:sz w:val="28"/>
          <w:szCs w:val="28"/>
        </w:rPr>
        <w:t>3</w:t>
      </w:r>
      <w:r w:rsidR="005C0486"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5C0486">
        <w:rPr>
          <w:rFonts w:ascii="Times New Roman" w:hAnsi="Times New Roman"/>
          <w:sz w:val="28"/>
          <w:szCs w:val="28"/>
        </w:rPr>
        <w:t>х)</w:t>
      </w:r>
      <w:r w:rsidR="005601C8">
        <w:rPr>
          <w:rFonts w:ascii="Times New Roman" w:hAnsi="Times New Roman"/>
          <w:sz w:val="28"/>
          <w:szCs w:val="28"/>
        </w:rPr>
        <w:t>.</w:t>
      </w:r>
    </w:p>
    <w:p w:rsidR="0024403E" w:rsidRDefault="0024403E" w:rsidP="0024403E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«Наименование структурного подразделения», «Профиль койки», «</w:t>
      </w:r>
      <w:r w:rsidRPr="00E162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/>
          <w:sz w:val="28"/>
          <w:szCs w:val="28"/>
        </w:rPr>
        <w:t>», «Наименование профиля медицинской помощи», «Наименование специальности врача» заполняются аналогично соответствующим графам строк 10.1, 10.2 и 11.</w:t>
      </w:r>
    </w:p>
    <w:p w:rsidR="0024403E" w:rsidRDefault="0024403E" w:rsidP="0024403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Графы «Средняя длительность лечения», «Количество случаев лечения», «Количество случаев госпитализации», «Количество посещений с профилактическ</w:t>
      </w:r>
      <w:r w:rsidR="00200EB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200EB9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», «Количество посещений в неотложной форме», «Количество обращений по поводу заболевания», «Количество вызовов скорой медицинской помощи», «Финансирование» заполняются сведениями о фактических показателях выполнения территориальной программы обязательного медицинского страхования за 201</w:t>
      </w:r>
      <w:r w:rsidR="008A3F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601C8" w:rsidRDefault="005601C8" w:rsidP="005601C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заполнение информации об объемах оказанной медицинской помощи и и</w:t>
      </w:r>
      <w:r w:rsidR="008A3F4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 в разрезе возрастных групп. При этом </w:t>
      </w:r>
      <w:r w:rsidR="00A953C1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по графам «в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детское население» не должны превышать </w:t>
      </w:r>
      <w:r w:rsidR="00A953C1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>, показываемых по графам «ВСЕГО».</w:t>
      </w:r>
    </w:p>
    <w:p w:rsidR="00A16DC0" w:rsidRPr="0089357F" w:rsidRDefault="00832FAE" w:rsidP="00C85A9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357F">
        <w:rPr>
          <w:rFonts w:ascii="Times New Roman" w:hAnsi="Times New Roman"/>
          <w:sz w:val="28"/>
          <w:szCs w:val="28"/>
        </w:rPr>
        <w:t>Сведения об объемах медицин</w:t>
      </w:r>
      <w:r w:rsidR="007A6A43" w:rsidRPr="0089357F">
        <w:rPr>
          <w:rFonts w:ascii="Times New Roman" w:hAnsi="Times New Roman"/>
          <w:sz w:val="28"/>
          <w:szCs w:val="28"/>
        </w:rPr>
        <w:t>ской помощи, оказанной в 201</w:t>
      </w:r>
      <w:r w:rsidR="008A3F4B">
        <w:rPr>
          <w:rFonts w:ascii="Times New Roman" w:hAnsi="Times New Roman"/>
          <w:sz w:val="28"/>
          <w:szCs w:val="28"/>
        </w:rPr>
        <w:t>7</w:t>
      </w:r>
      <w:r w:rsidR="007A6A43" w:rsidRPr="0089357F">
        <w:rPr>
          <w:rFonts w:ascii="Times New Roman" w:hAnsi="Times New Roman"/>
          <w:sz w:val="28"/>
          <w:szCs w:val="28"/>
        </w:rPr>
        <w:t xml:space="preserve"> году</w:t>
      </w:r>
      <w:r w:rsidRPr="0089357F">
        <w:rPr>
          <w:rFonts w:ascii="Times New Roman" w:hAnsi="Times New Roman"/>
          <w:sz w:val="28"/>
          <w:szCs w:val="28"/>
        </w:rPr>
        <w:t xml:space="preserve">, в разрезе клинико-статистических групп заболеваний и методов высокотехнологичной медицинской помощи заполняются в соответствии со справочниками, определенными федеральным </w:t>
      </w:r>
      <w:r w:rsidR="00A16DC0" w:rsidRPr="0089357F">
        <w:rPr>
          <w:rFonts w:ascii="Times New Roman" w:hAnsi="Times New Roman"/>
          <w:sz w:val="28"/>
          <w:szCs w:val="28"/>
        </w:rPr>
        <w:t xml:space="preserve">и региональным законодательством </w:t>
      </w:r>
      <w:r w:rsidRPr="0089357F">
        <w:rPr>
          <w:rFonts w:ascii="Times New Roman" w:hAnsi="Times New Roman"/>
          <w:sz w:val="28"/>
          <w:szCs w:val="28"/>
        </w:rPr>
        <w:t xml:space="preserve">на </w:t>
      </w:r>
      <w:r w:rsidR="008A3F4B">
        <w:rPr>
          <w:rFonts w:ascii="Times New Roman" w:hAnsi="Times New Roman"/>
          <w:sz w:val="28"/>
          <w:szCs w:val="28"/>
        </w:rPr>
        <w:t>2017</w:t>
      </w:r>
      <w:r w:rsidRPr="0089357F">
        <w:rPr>
          <w:rFonts w:ascii="Times New Roman" w:hAnsi="Times New Roman"/>
          <w:sz w:val="28"/>
          <w:szCs w:val="28"/>
        </w:rPr>
        <w:t xml:space="preserve"> год, а именно</w:t>
      </w:r>
      <w:r w:rsidR="00A16DC0" w:rsidRPr="0089357F">
        <w:rPr>
          <w:rFonts w:ascii="Times New Roman" w:hAnsi="Times New Roman"/>
          <w:sz w:val="28"/>
          <w:szCs w:val="28"/>
        </w:rPr>
        <w:t>:</w:t>
      </w:r>
    </w:p>
    <w:p w:rsidR="008A3F4B" w:rsidRPr="008A3F4B" w:rsidRDefault="00630106" w:rsidP="008A3F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A3F4B" w:rsidRPr="008A3F4B">
          <w:rPr>
            <w:rFonts w:ascii="Times New Roman" w:hAnsi="Times New Roman"/>
            <w:sz w:val="28"/>
            <w:szCs w:val="28"/>
          </w:rPr>
          <w:t>Методически</w:t>
        </w:r>
        <w:r w:rsidR="008A3F4B">
          <w:rPr>
            <w:rFonts w:ascii="Times New Roman" w:hAnsi="Times New Roman"/>
            <w:sz w:val="28"/>
            <w:szCs w:val="28"/>
          </w:rPr>
          <w:t>ми</w:t>
        </w:r>
        <w:r w:rsidR="008A3F4B" w:rsidRPr="008A3F4B">
          <w:rPr>
            <w:rFonts w:ascii="Times New Roman" w:hAnsi="Times New Roman"/>
            <w:sz w:val="28"/>
            <w:szCs w:val="28"/>
          </w:rPr>
          <w:t xml:space="preserve"> рекомендаци</w:t>
        </w:r>
        <w:r w:rsidR="008A3F4B">
          <w:rPr>
            <w:rFonts w:ascii="Times New Roman" w:hAnsi="Times New Roman"/>
            <w:sz w:val="28"/>
            <w:szCs w:val="28"/>
          </w:rPr>
          <w:t>ями</w:t>
        </w:r>
        <w:r w:rsidR="008A3F4B" w:rsidRPr="008A3F4B">
          <w:rPr>
            <w:rFonts w:ascii="Times New Roman" w:hAnsi="Times New Roman"/>
            <w:sz w:val="28"/>
            <w:szCs w:val="28"/>
          </w:rPr>
          <w:t xml:space="preserve"> по способам оплаты медицинской помощи за счет средств обязательного медицинского страхования</w:t>
        </w:r>
      </w:hyperlink>
      <w:r w:rsidR="008A3F4B" w:rsidRPr="008A3F4B">
        <w:rPr>
          <w:rFonts w:ascii="Times New Roman" w:hAnsi="Times New Roman"/>
          <w:sz w:val="28"/>
          <w:szCs w:val="28"/>
        </w:rPr>
        <w:t>, одобренны</w:t>
      </w:r>
      <w:r w:rsidR="008A3F4B">
        <w:rPr>
          <w:rFonts w:ascii="Times New Roman" w:hAnsi="Times New Roman"/>
          <w:sz w:val="28"/>
          <w:szCs w:val="28"/>
        </w:rPr>
        <w:t>ми</w:t>
      </w:r>
      <w:r w:rsidR="008A3F4B" w:rsidRPr="008A3F4B">
        <w:rPr>
          <w:rFonts w:ascii="Times New Roman" w:hAnsi="Times New Roman"/>
          <w:sz w:val="28"/>
          <w:szCs w:val="28"/>
        </w:rPr>
        <w:t xml:space="preserve"> решением рабочей группы Минздрава России по подготовке рекомендации по реализации способов оплаты медицинской помощи в рамках программы государственных гарантий бесплатного оказания гражданам Российской Федерации медицинской помощи (протокол от 09.12.2016 №06/11/18)</w:t>
      </w:r>
    </w:p>
    <w:p w:rsidR="00A16DC0" w:rsidRPr="0089357F" w:rsidRDefault="00A16DC0" w:rsidP="007A6A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57F">
        <w:rPr>
          <w:rFonts w:ascii="Times New Roman" w:hAnsi="Times New Roman"/>
          <w:sz w:val="28"/>
          <w:szCs w:val="28"/>
        </w:rPr>
        <w:t>приложением №</w:t>
      </w:r>
      <w:r w:rsidR="008A3F4B">
        <w:rPr>
          <w:rFonts w:ascii="Times New Roman" w:hAnsi="Times New Roman"/>
          <w:sz w:val="28"/>
          <w:szCs w:val="28"/>
        </w:rPr>
        <w:t>20</w:t>
      </w:r>
      <w:r w:rsidRPr="0089357F">
        <w:rPr>
          <w:rFonts w:ascii="Times New Roman" w:hAnsi="Times New Roman"/>
          <w:sz w:val="28"/>
          <w:szCs w:val="28"/>
        </w:rPr>
        <w:t xml:space="preserve"> к тарифному соглашению на 201</w:t>
      </w:r>
      <w:r w:rsidR="008A3F4B">
        <w:rPr>
          <w:rFonts w:ascii="Times New Roman" w:hAnsi="Times New Roman"/>
          <w:sz w:val="28"/>
          <w:szCs w:val="28"/>
        </w:rPr>
        <w:t>7</w:t>
      </w:r>
      <w:r w:rsidRPr="0089357F">
        <w:rPr>
          <w:rFonts w:ascii="Times New Roman" w:hAnsi="Times New Roman"/>
          <w:sz w:val="28"/>
          <w:szCs w:val="28"/>
        </w:rPr>
        <w:t xml:space="preserve"> год</w:t>
      </w:r>
      <w:r w:rsidR="008A3F4B">
        <w:rPr>
          <w:rFonts w:ascii="Times New Roman" w:hAnsi="Times New Roman"/>
          <w:sz w:val="28"/>
          <w:szCs w:val="28"/>
        </w:rPr>
        <w:t>.</w:t>
      </w:r>
    </w:p>
    <w:p w:rsidR="007A6A43" w:rsidRPr="0089357F" w:rsidRDefault="007A6A43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3150">
        <w:rPr>
          <w:rFonts w:ascii="Times New Roman" w:hAnsi="Times New Roman"/>
          <w:b/>
          <w:sz w:val="28"/>
          <w:szCs w:val="28"/>
        </w:rPr>
        <w:t>По медицинской помощи в условиях дневного стационара</w:t>
      </w:r>
      <w:r w:rsidR="009B6A84">
        <w:rPr>
          <w:rFonts w:ascii="Times New Roman" w:hAnsi="Times New Roman"/>
          <w:sz w:val="28"/>
          <w:szCs w:val="28"/>
        </w:rPr>
        <w:t xml:space="preserve"> (строка 12.1) </w:t>
      </w:r>
      <w:r w:rsidRPr="0089357F">
        <w:rPr>
          <w:rFonts w:ascii="Times New Roman" w:hAnsi="Times New Roman"/>
          <w:sz w:val="28"/>
          <w:szCs w:val="28"/>
        </w:rPr>
        <w:t>итоговые показатели в разрезе клинико-статистических (клинико-профильных) групп заболеваний (строка 12.1.2) должны соответствовать сумме итоговых показателей в разрезе профилей коек (строка 12.1.1), стационарозамещающей медицинской помощи, оказанной при амбулаторно-поликлиническом учреждении (строка 12.</w:t>
      </w:r>
      <w:r w:rsidR="009B6A84">
        <w:rPr>
          <w:rFonts w:ascii="Times New Roman" w:hAnsi="Times New Roman"/>
          <w:sz w:val="28"/>
          <w:szCs w:val="28"/>
        </w:rPr>
        <w:t>1</w:t>
      </w:r>
      <w:r w:rsidRPr="0089357F">
        <w:rPr>
          <w:rFonts w:ascii="Times New Roman" w:hAnsi="Times New Roman"/>
          <w:sz w:val="28"/>
          <w:szCs w:val="28"/>
        </w:rPr>
        <w:t>.</w:t>
      </w:r>
      <w:r w:rsidR="009B6A84">
        <w:rPr>
          <w:rFonts w:ascii="Times New Roman" w:hAnsi="Times New Roman"/>
          <w:sz w:val="28"/>
          <w:szCs w:val="28"/>
        </w:rPr>
        <w:t>3.1</w:t>
      </w:r>
      <w:r w:rsidRPr="0089357F">
        <w:rPr>
          <w:rFonts w:ascii="Times New Roman" w:hAnsi="Times New Roman"/>
          <w:sz w:val="28"/>
          <w:szCs w:val="28"/>
        </w:rPr>
        <w:t>) и на дому (строка 12.</w:t>
      </w:r>
      <w:r w:rsidR="009B6A84">
        <w:rPr>
          <w:rFonts w:ascii="Times New Roman" w:hAnsi="Times New Roman"/>
          <w:sz w:val="28"/>
          <w:szCs w:val="28"/>
        </w:rPr>
        <w:t>1.</w:t>
      </w:r>
      <w:r w:rsidRPr="0089357F">
        <w:rPr>
          <w:rFonts w:ascii="Times New Roman" w:hAnsi="Times New Roman"/>
          <w:sz w:val="28"/>
          <w:szCs w:val="28"/>
        </w:rPr>
        <w:t>3.</w:t>
      </w:r>
      <w:r w:rsidR="009B6A84">
        <w:rPr>
          <w:rFonts w:ascii="Times New Roman" w:hAnsi="Times New Roman"/>
          <w:sz w:val="28"/>
          <w:szCs w:val="28"/>
        </w:rPr>
        <w:t>2</w:t>
      </w:r>
      <w:r w:rsidRPr="0089357F">
        <w:rPr>
          <w:rFonts w:ascii="Times New Roman" w:hAnsi="Times New Roman"/>
          <w:sz w:val="28"/>
          <w:szCs w:val="28"/>
        </w:rPr>
        <w:t>).</w:t>
      </w:r>
    </w:p>
    <w:p w:rsidR="007A6A43" w:rsidRPr="0089357F" w:rsidRDefault="007A6A43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3150">
        <w:rPr>
          <w:rFonts w:ascii="Times New Roman" w:hAnsi="Times New Roman"/>
          <w:b/>
          <w:sz w:val="28"/>
          <w:szCs w:val="28"/>
        </w:rPr>
        <w:t>По медицинской помощи в условиях круглосуточного стационара</w:t>
      </w:r>
      <w:r w:rsidRPr="0089357F">
        <w:rPr>
          <w:rFonts w:ascii="Times New Roman" w:hAnsi="Times New Roman"/>
          <w:sz w:val="28"/>
          <w:szCs w:val="28"/>
        </w:rPr>
        <w:t xml:space="preserve"> итоговые показатели в разрезе профилей коек (строка 12.2.1) </w:t>
      </w:r>
      <w:r w:rsidR="00200EB9">
        <w:rPr>
          <w:rFonts w:ascii="Times New Roman" w:hAnsi="Times New Roman"/>
          <w:sz w:val="28"/>
          <w:szCs w:val="28"/>
        </w:rPr>
        <w:t>должны быть равны</w:t>
      </w:r>
      <w:r w:rsidRPr="0089357F">
        <w:rPr>
          <w:rFonts w:ascii="Times New Roman" w:hAnsi="Times New Roman"/>
          <w:sz w:val="28"/>
          <w:szCs w:val="28"/>
        </w:rPr>
        <w:t xml:space="preserve"> сумм</w:t>
      </w:r>
      <w:r w:rsidR="00200EB9">
        <w:rPr>
          <w:rFonts w:ascii="Times New Roman" w:hAnsi="Times New Roman"/>
          <w:sz w:val="28"/>
          <w:szCs w:val="28"/>
        </w:rPr>
        <w:t>е</w:t>
      </w:r>
      <w:r w:rsidRPr="0089357F">
        <w:rPr>
          <w:rFonts w:ascii="Times New Roman" w:hAnsi="Times New Roman"/>
          <w:sz w:val="28"/>
          <w:szCs w:val="28"/>
        </w:rPr>
        <w:t xml:space="preserve"> итоговых показателей в разрезе клинико-статистических </w:t>
      </w:r>
      <w:r w:rsidR="00F10724" w:rsidRPr="0089357F">
        <w:rPr>
          <w:rFonts w:ascii="Times New Roman" w:hAnsi="Times New Roman"/>
          <w:sz w:val="28"/>
          <w:szCs w:val="28"/>
        </w:rPr>
        <w:t xml:space="preserve">(клинико-профильных) </w:t>
      </w:r>
      <w:r w:rsidRPr="0089357F">
        <w:rPr>
          <w:rFonts w:ascii="Times New Roman" w:hAnsi="Times New Roman"/>
          <w:sz w:val="28"/>
          <w:szCs w:val="28"/>
        </w:rPr>
        <w:t>групп</w:t>
      </w:r>
      <w:r w:rsidR="000F1095" w:rsidRPr="0089357F">
        <w:rPr>
          <w:rFonts w:ascii="Times New Roman" w:hAnsi="Times New Roman"/>
          <w:sz w:val="28"/>
          <w:szCs w:val="28"/>
        </w:rPr>
        <w:t xml:space="preserve"> (строка 12.2.2) и в разрезе методов высокотехнологичной медицинской помощи (строка 12.2.3).</w:t>
      </w:r>
    </w:p>
    <w:p w:rsidR="00DB16AD" w:rsidRPr="0089357F" w:rsidRDefault="00B3490D" w:rsidP="00B349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50">
        <w:rPr>
          <w:rFonts w:ascii="Times New Roman" w:hAnsi="Times New Roman"/>
          <w:b/>
          <w:sz w:val="28"/>
          <w:szCs w:val="28"/>
        </w:rPr>
        <w:t xml:space="preserve">По </w:t>
      </w:r>
      <w:r w:rsidR="00773150" w:rsidRPr="00773150">
        <w:rPr>
          <w:rFonts w:ascii="Times New Roman" w:hAnsi="Times New Roman"/>
          <w:b/>
          <w:sz w:val="28"/>
          <w:szCs w:val="28"/>
        </w:rPr>
        <w:t>медицинской помощи</w:t>
      </w:r>
      <w:r w:rsidRPr="00773150">
        <w:rPr>
          <w:rFonts w:ascii="Times New Roman" w:hAnsi="Times New Roman"/>
          <w:b/>
          <w:sz w:val="28"/>
          <w:szCs w:val="28"/>
        </w:rPr>
        <w:t>, оказанной в амбулаторных условиях</w:t>
      </w:r>
      <w:r w:rsidRPr="0089357F">
        <w:rPr>
          <w:rFonts w:ascii="Times New Roman" w:hAnsi="Times New Roman"/>
          <w:sz w:val="28"/>
          <w:szCs w:val="28"/>
        </w:rPr>
        <w:t xml:space="preserve"> </w:t>
      </w:r>
      <w:r w:rsidR="00773150">
        <w:rPr>
          <w:rFonts w:ascii="Times New Roman" w:hAnsi="Times New Roman"/>
          <w:sz w:val="28"/>
          <w:szCs w:val="28"/>
        </w:rPr>
        <w:t xml:space="preserve">в строке </w:t>
      </w:r>
      <w:r w:rsidRPr="0089357F">
        <w:rPr>
          <w:rFonts w:ascii="Times New Roman" w:hAnsi="Times New Roman"/>
          <w:sz w:val="28"/>
          <w:szCs w:val="28"/>
        </w:rPr>
        <w:t>12.3</w:t>
      </w:r>
      <w:r w:rsidR="00773150">
        <w:rPr>
          <w:rFonts w:ascii="Times New Roman" w:hAnsi="Times New Roman"/>
          <w:sz w:val="28"/>
          <w:szCs w:val="28"/>
        </w:rPr>
        <w:t>.1</w:t>
      </w:r>
      <w:r w:rsidR="00ED6721" w:rsidRPr="0089357F">
        <w:rPr>
          <w:rFonts w:ascii="Times New Roman" w:hAnsi="Times New Roman"/>
          <w:sz w:val="28"/>
          <w:szCs w:val="28"/>
        </w:rPr>
        <w:t>,</w:t>
      </w:r>
      <w:r w:rsidRPr="0089357F">
        <w:rPr>
          <w:rFonts w:ascii="Times New Roman" w:hAnsi="Times New Roman"/>
          <w:sz w:val="28"/>
          <w:szCs w:val="28"/>
        </w:rPr>
        <w:t xml:space="preserve"> показатели по </w:t>
      </w:r>
      <w:r w:rsidR="008B5D5F" w:rsidRPr="0089357F">
        <w:rPr>
          <w:rFonts w:ascii="Times New Roman" w:hAnsi="Times New Roman"/>
          <w:sz w:val="28"/>
          <w:szCs w:val="28"/>
        </w:rPr>
        <w:t>г</w:t>
      </w:r>
      <w:r w:rsidR="00DB16AD" w:rsidRPr="0089357F">
        <w:rPr>
          <w:rFonts w:ascii="Times New Roman" w:hAnsi="Times New Roman"/>
          <w:sz w:val="28"/>
          <w:szCs w:val="28"/>
        </w:rPr>
        <w:t>раф</w:t>
      </w:r>
      <w:r w:rsidRPr="0089357F">
        <w:rPr>
          <w:rFonts w:ascii="Times New Roman" w:hAnsi="Times New Roman"/>
          <w:sz w:val="28"/>
          <w:szCs w:val="28"/>
        </w:rPr>
        <w:t>ам</w:t>
      </w:r>
      <w:r w:rsidR="00DB16AD" w:rsidRPr="0089357F">
        <w:rPr>
          <w:rFonts w:ascii="Times New Roman" w:hAnsi="Times New Roman"/>
          <w:sz w:val="28"/>
          <w:szCs w:val="28"/>
        </w:rPr>
        <w:t xml:space="preserve"> 5</w:t>
      </w:r>
      <w:r w:rsidR="00DB50CA" w:rsidRPr="0089357F">
        <w:rPr>
          <w:rFonts w:ascii="Times New Roman" w:hAnsi="Times New Roman"/>
          <w:sz w:val="28"/>
          <w:szCs w:val="28"/>
        </w:rPr>
        <w:t>, 6, 1</w:t>
      </w:r>
      <w:r w:rsidR="000F1B31">
        <w:rPr>
          <w:rFonts w:ascii="Times New Roman" w:hAnsi="Times New Roman"/>
          <w:sz w:val="28"/>
          <w:szCs w:val="28"/>
        </w:rPr>
        <w:t>5</w:t>
      </w:r>
      <w:r w:rsidR="00DB50CA" w:rsidRPr="0089357F">
        <w:rPr>
          <w:rFonts w:ascii="Times New Roman" w:hAnsi="Times New Roman"/>
          <w:sz w:val="28"/>
          <w:szCs w:val="28"/>
        </w:rPr>
        <w:t xml:space="preserve"> и 1</w:t>
      </w:r>
      <w:r w:rsidR="000F1B31">
        <w:rPr>
          <w:rFonts w:ascii="Times New Roman" w:hAnsi="Times New Roman"/>
          <w:sz w:val="28"/>
          <w:szCs w:val="28"/>
        </w:rPr>
        <w:t>6</w:t>
      </w:r>
      <w:r w:rsidR="00DB16AD" w:rsidRPr="0089357F">
        <w:rPr>
          <w:rFonts w:ascii="Times New Roman" w:hAnsi="Times New Roman"/>
          <w:sz w:val="28"/>
          <w:szCs w:val="28"/>
        </w:rPr>
        <w:t xml:space="preserve"> </w:t>
      </w:r>
      <w:r w:rsidR="00200EB9">
        <w:rPr>
          <w:rFonts w:ascii="Times New Roman" w:hAnsi="Times New Roman"/>
          <w:sz w:val="28"/>
          <w:szCs w:val="28"/>
        </w:rPr>
        <w:t>должны быть равны</w:t>
      </w:r>
      <w:r w:rsidR="00DB16AD" w:rsidRPr="0089357F">
        <w:rPr>
          <w:rFonts w:ascii="Times New Roman" w:hAnsi="Times New Roman"/>
          <w:sz w:val="28"/>
          <w:szCs w:val="28"/>
        </w:rPr>
        <w:t xml:space="preserve"> сумм</w:t>
      </w:r>
      <w:r w:rsidR="00200EB9">
        <w:rPr>
          <w:rFonts w:ascii="Times New Roman" w:hAnsi="Times New Roman"/>
          <w:sz w:val="28"/>
          <w:szCs w:val="28"/>
        </w:rPr>
        <w:t>е</w:t>
      </w:r>
      <w:r w:rsidR="00DB50CA" w:rsidRPr="0089357F">
        <w:rPr>
          <w:rFonts w:ascii="Times New Roman" w:hAnsi="Times New Roman"/>
          <w:sz w:val="28"/>
          <w:szCs w:val="28"/>
        </w:rPr>
        <w:t xml:space="preserve"> соответствующих объемных/финансовых показателей</w:t>
      </w:r>
      <w:r w:rsidR="00DB16AD" w:rsidRPr="0089357F">
        <w:rPr>
          <w:rFonts w:ascii="Times New Roman" w:hAnsi="Times New Roman"/>
          <w:sz w:val="28"/>
          <w:szCs w:val="28"/>
        </w:rPr>
        <w:t>:</w:t>
      </w:r>
    </w:p>
    <w:p w:rsidR="00DB16AD" w:rsidRPr="0089357F" w:rsidRDefault="00DB16AD" w:rsidP="003564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357F">
        <w:rPr>
          <w:rFonts w:ascii="Times New Roman" w:hAnsi="Times New Roman"/>
          <w:sz w:val="28"/>
          <w:szCs w:val="28"/>
        </w:rPr>
        <w:t>посещений с профилактическ</w:t>
      </w:r>
      <w:r w:rsidR="007B4407" w:rsidRPr="0089357F">
        <w:rPr>
          <w:rFonts w:ascii="Times New Roman" w:hAnsi="Times New Roman"/>
          <w:sz w:val="28"/>
          <w:szCs w:val="28"/>
        </w:rPr>
        <w:t>ой</w:t>
      </w:r>
      <w:r w:rsidRPr="0089357F">
        <w:rPr>
          <w:rFonts w:ascii="Times New Roman" w:hAnsi="Times New Roman"/>
          <w:sz w:val="28"/>
          <w:szCs w:val="28"/>
        </w:rPr>
        <w:t xml:space="preserve"> цел</w:t>
      </w:r>
      <w:r w:rsidR="007B4407" w:rsidRPr="0089357F">
        <w:rPr>
          <w:rFonts w:ascii="Times New Roman" w:hAnsi="Times New Roman"/>
          <w:sz w:val="28"/>
          <w:szCs w:val="28"/>
        </w:rPr>
        <w:t>ью</w:t>
      </w:r>
      <w:r w:rsidR="00DB50CA" w:rsidRPr="0089357F">
        <w:rPr>
          <w:rFonts w:ascii="Times New Roman" w:hAnsi="Times New Roman"/>
          <w:sz w:val="28"/>
          <w:szCs w:val="28"/>
        </w:rPr>
        <w:t xml:space="preserve"> (графы 7, 8, </w:t>
      </w:r>
      <w:r w:rsidR="000F1B31">
        <w:rPr>
          <w:rFonts w:ascii="Times New Roman" w:hAnsi="Times New Roman"/>
          <w:sz w:val="28"/>
          <w:szCs w:val="28"/>
        </w:rPr>
        <w:t>17, 18</w:t>
      </w:r>
      <w:r w:rsidRPr="0089357F">
        <w:rPr>
          <w:rFonts w:ascii="Times New Roman" w:hAnsi="Times New Roman"/>
          <w:sz w:val="28"/>
          <w:szCs w:val="28"/>
        </w:rPr>
        <w:t>);</w:t>
      </w:r>
    </w:p>
    <w:p w:rsidR="00DB16AD" w:rsidRPr="0089357F" w:rsidRDefault="00DB16AD" w:rsidP="003564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357F">
        <w:rPr>
          <w:rFonts w:ascii="Times New Roman" w:hAnsi="Times New Roman"/>
          <w:sz w:val="28"/>
          <w:szCs w:val="28"/>
        </w:rPr>
        <w:t>посещений в неотложной форме (граф</w:t>
      </w:r>
      <w:r w:rsidR="00DB50CA" w:rsidRPr="0089357F">
        <w:rPr>
          <w:rFonts w:ascii="Times New Roman" w:hAnsi="Times New Roman"/>
          <w:sz w:val="28"/>
          <w:szCs w:val="28"/>
        </w:rPr>
        <w:t>ы</w:t>
      </w:r>
      <w:r w:rsidRPr="0089357F">
        <w:rPr>
          <w:rFonts w:ascii="Times New Roman" w:hAnsi="Times New Roman"/>
          <w:sz w:val="28"/>
          <w:szCs w:val="28"/>
        </w:rPr>
        <w:t xml:space="preserve"> </w:t>
      </w:r>
      <w:r w:rsidR="00DB50CA" w:rsidRPr="0089357F">
        <w:rPr>
          <w:rFonts w:ascii="Times New Roman" w:hAnsi="Times New Roman"/>
          <w:sz w:val="28"/>
          <w:szCs w:val="28"/>
        </w:rPr>
        <w:t xml:space="preserve">9, 10, </w:t>
      </w:r>
      <w:r w:rsidR="000F1B31">
        <w:rPr>
          <w:rFonts w:ascii="Times New Roman" w:hAnsi="Times New Roman"/>
          <w:sz w:val="28"/>
          <w:szCs w:val="28"/>
        </w:rPr>
        <w:t>19, 20</w:t>
      </w:r>
      <w:r w:rsidRPr="0089357F">
        <w:rPr>
          <w:rFonts w:ascii="Times New Roman" w:hAnsi="Times New Roman"/>
          <w:sz w:val="28"/>
          <w:szCs w:val="28"/>
        </w:rPr>
        <w:t>);</w:t>
      </w:r>
    </w:p>
    <w:p w:rsidR="00DB16AD" w:rsidRDefault="00DB16AD" w:rsidP="003564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357F">
        <w:rPr>
          <w:rFonts w:ascii="Times New Roman" w:hAnsi="Times New Roman"/>
          <w:sz w:val="28"/>
          <w:szCs w:val="28"/>
        </w:rPr>
        <w:lastRenderedPageBreak/>
        <w:t>обращений по поводу заболевания (граф</w:t>
      </w:r>
      <w:r w:rsidR="00DB50CA" w:rsidRPr="0089357F">
        <w:rPr>
          <w:rFonts w:ascii="Times New Roman" w:hAnsi="Times New Roman"/>
          <w:sz w:val="28"/>
          <w:szCs w:val="28"/>
        </w:rPr>
        <w:t>ы</w:t>
      </w:r>
      <w:r w:rsidRPr="0089357F">
        <w:rPr>
          <w:rFonts w:ascii="Times New Roman" w:hAnsi="Times New Roman"/>
          <w:sz w:val="28"/>
          <w:szCs w:val="28"/>
        </w:rPr>
        <w:t xml:space="preserve"> </w:t>
      </w:r>
      <w:r w:rsidR="00DB50CA" w:rsidRPr="0089357F">
        <w:rPr>
          <w:rFonts w:ascii="Times New Roman" w:hAnsi="Times New Roman"/>
          <w:sz w:val="28"/>
          <w:szCs w:val="28"/>
        </w:rPr>
        <w:t>11, 12,</w:t>
      </w:r>
      <w:r w:rsidR="000F1B31">
        <w:rPr>
          <w:rFonts w:ascii="Times New Roman" w:hAnsi="Times New Roman"/>
          <w:sz w:val="28"/>
          <w:szCs w:val="28"/>
        </w:rPr>
        <w:t xml:space="preserve"> 13, 14,</w:t>
      </w:r>
      <w:r w:rsidR="00DB50CA" w:rsidRPr="0089357F">
        <w:rPr>
          <w:rFonts w:ascii="Times New Roman" w:hAnsi="Times New Roman"/>
          <w:sz w:val="28"/>
          <w:szCs w:val="28"/>
        </w:rPr>
        <w:t xml:space="preserve"> </w:t>
      </w:r>
      <w:r w:rsidR="000F1B31">
        <w:rPr>
          <w:rFonts w:ascii="Times New Roman" w:hAnsi="Times New Roman"/>
          <w:sz w:val="28"/>
          <w:szCs w:val="28"/>
        </w:rPr>
        <w:t>21, 22)</w:t>
      </w:r>
      <w:r w:rsidRPr="0089357F">
        <w:rPr>
          <w:rFonts w:ascii="Times New Roman" w:hAnsi="Times New Roman"/>
          <w:sz w:val="28"/>
          <w:szCs w:val="28"/>
        </w:rPr>
        <w:t>.</w:t>
      </w:r>
    </w:p>
    <w:p w:rsidR="000F1B31" w:rsidRPr="0089357F" w:rsidRDefault="00200EB9" w:rsidP="000F1B3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1B31">
        <w:rPr>
          <w:rFonts w:ascii="Times New Roman" w:hAnsi="Times New Roman"/>
          <w:sz w:val="28"/>
          <w:szCs w:val="28"/>
        </w:rPr>
        <w:t xml:space="preserve">ыделена строка «профилактические мероприятия», которая заполняется только по графам </w:t>
      </w:r>
      <w:r w:rsidR="000F1B31" w:rsidRPr="0089357F">
        <w:rPr>
          <w:rFonts w:ascii="Times New Roman" w:hAnsi="Times New Roman"/>
          <w:sz w:val="28"/>
          <w:szCs w:val="28"/>
        </w:rPr>
        <w:t>7, 8, 15, 16</w:t>
      </w:r>
      <w:r w:rsidR="000F1B31">
        <w:rPr>
          <w:rFonts w:ascii="Times New Roman" w:hAnsi="Times New Roman"/>
          <w:sz w:val="28"/>
          <w:szCs w:val="28"/>
        </w:rPr>
        <w:t xml:space="preserve"> и должна соответствовать итоговым показателям строки 12.3.2.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2202">
        <w:rPr>
          <w:rFonts w:ascii="Times New Roman" w:hAnsi="Times New Roman"/>
          <w:b/>
          <w:sz w:val="28"/>
          <w:szCs w:val="28"/>
        </w:rPr>
        <w:t xml:space="preserve">Строка 13 </w:t>
      </w:r>
      <w:r w:rsidRPr="00AE2202">
        <w:rPr>
          <w:rFonts w:ascii="Times New Roman" w:hAnsi="Times New Roman"/>
          <w:sz w:val="28"/>
          <w:szCs w:val="28"/>
        </w:rPr>
        <w:t>содержит сведения</w:t>
      </w:r>
      <w:r w:rsidRPr="00816FC4">
        <w:rPr>
          <w:rFonts w:ascii="Times New Roman" w:hAnsi="Times New Roman"/>
          <w:sz w:val="28"/>
          <w:szCs w:val="28"/>
        </w:rPr>
        <w:t xml:space="preserve"> о численности</w:t>
      </w:r>
      <w:r>
        <w:rPr>
          <w:rFonts w:ascii="Times New Roman" w:hAnsi="Times New Roman"/>
          <w:sz w:val="28"/>
          <w:szCs w:val="28"/>
        </w:rPr>
        <w:t xml:space="preserve"> и половозрастном составе </w:t>
      </w:r>
      <w:r w:rsidRPr="00816FC4">
        <w:rPr>
          <w:rFonts w:ascii="Times New Roman" w:hAnsi="Times New Roman"/>
          <w:sz w:val="28"/>
          <w:szCs w:val="28"/>
        </w:rPr>
        <w:t>застрахованных лиц</w:t>
      </w:r>
      <w:r w:rsidR="0089541A" w:rsidRPr="0089541A">
        <w:rPr>
          <w:rFonts w:ascii="Times New Roman" w:hAnsi="Times New Roman"/>
          <w:sz w:val="28"/>
          <w:szCs w:val="28"/>
        </w:rPr>
        <w:t xml:space="preserve"> </w:t>
      </w:r>
      <w:r w:rsidR="0089541A">
        <w:rPr>
          <w:rFonts w:ascii="Times New Roman" w:hAnsi="Times New Roman"/>
          <w:sz w:val="28"/>
          <w:szCs w:val="28"/>
        </w:rPr>
        <w:t>по состоянию на 01.04.201</w:t>
      </w:r>
      <w:r w:rsidR="000F1B31">
        <w:rPr>
          <w:rFonts w:ascii="Times New Roman" w:hAnsi="Times New Roman"/>
          <w:sz w:val="28"/>
          <w:szCs w:val="28"/>
        </w:rPr>
        <w:t>8</w:t>
      </w:r>
      <w:r w:rsidRPr="00816FC4">
        <w:rPr>
          <w:rFonts w:ascii="Times New Roman" w:hAnsi="Times New Roman"/>
          <w:sz w:val="28"/>
          <w:szCs w:val="28"/>
        </w:rPr>
        <w:t xml:space="preserve">: 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13.1 – </w:t>
      </w:r>
      <w:r w:rsidRPr="00816FC4">
        <w:rPr>
          <w:rFonts w:ascii="Times New Roman" w:hAnsi="Times New Roman"/>
          <w:sz w:val="28"/>
          <w:szCs w:val="28"/>
        </w:rPr>
        <w:t>прикрепивши</w:t>
      </w:r>
      <w:r>
        <w:rPr>
          <w:rFonts w:ascii="Times New Roman" w:hAnsi="Times New Roman"/>
          <w:sz w:val="28"/>
          <w:szCs w:val="28"/>
        </w:rPr>
        <w:t>х</w:t>
      </w:r>
      <w:r w:rsidRPr="00816FC4">
        <w:rPr>
          <w:rFonts w:ascii="Times New Roman" w:hAnsi="Times New Roman"/>
          <w:sz w:val="28"/>
          <w:szCs w:val="28"/>
        </w:rPr>
        <w:t>ся к медицинской организации для оказания первично</w:t>
      </w:r>
      <w:r>
        <w:rPr>
          <w:rFonts w:ascii="Times New Roman" w:hAnsi="Times New Roman"/>
          <w:sz w:val="28"/>
          <w:szCs w:val="28"/>
        </w:rPr>
        <w:t>й</w:t>
      </w:r>
      <w:r w:rsidRPr="00816FC4">
        <w:rPr>
          <w:rFonts w:ascii="Times New Roman" w:hAnsi="Times New Roman"/>
          <w:sz w:val="28"/>
          <w:szCs w:val="28"/>
        </w:rPr>
        <w:t xml:space="preserve"> медико</w:t>
      </w:r>
      <w:r>
        <w:rPr>
          <w:rFonts w:ascii="Times New Roman" w:hAnsi="Times New Roman"/>
          <w:sz w:val="28"/>
          <w:szCs w:val="28"/>
        </w:rPr>
        <w:t>-</w:t>
      </w:r>
      <w:r w:rsidRPr="00816FC4">
        <w:rPr>
          <w:rFonts w:ascii="Times New Roman" w:hAnsi="Times New Roman"/>
          <w:sz w:val="28"/>
          <w:szCs w:val="28"/>
        </w:rPr>
        <w:t>санитарной помощи</w:t>
      </w:r>
      <w:r w:rsidR="00AE2202">
        <w:rPr>
          <w:rFonts w:ascii="Times New Roman" w:hAnsi="Times New Roman"/>
          <w:sz w:val="28"/>
          <w:szCs w:val="28"/>
        </w:rPr>
        <w:t>;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13.2 – обслуживаемых станцией (структурным подразделением медицинской организации) скорой медицинской помощи.</w:t>
      </w:r>
    </w:p>
    <w:p w:rsidR="00DB16AD" w:rsidRDefault="00DB16AD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29AC">
        <w:rPr>
          <w:rFonts w:ascii="Times New Roman" w:hAnsi="Times New Roman"/>
          <w:b/>
          <w:sz w:val="28"/>
          <w:szCs w:val="28"/>
        </w:rPr>
        <w:t>Строка 14</w:t>
      </w:r>
      <w:r>
        <w:rPr>
          <w:rFonts w:ascii="Times New Roman" w:hAnsi="Times New Roman"/>
          <w:sz w:val="28"/>
          <w:szCs w:val="28"/>
        </w:rPr>
        <w:t xml:space="preserve"> содержит предложения медицинской организации по объ</w:t>
      </w:r>
      <w:r w:rsidR="00AE22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мам </w:t>
      </w:r>
      <w:r w:rsidR="002B6B3C">
        <w:rPr>
          <w:rFonts w:ascii="Times New Roman" w:hAnsi="Times New Roman"/>
          <w:sz w:val="28"/>
          <w:szCs w:val="28"/>
        </w:rPr>
        <w:t xml:space="preserve">бесплатного оказания </w:t>
      </w:r>
      <w:r>
        <w:rPr>
          <w:rFonts w:ascii="Times New Roman" w:hAnsi="Times New Roman"/>
          <w:sz w:val="28"/>
          <w:szCs w:val="28"/>
        </w:rPr>
        <w:t>медицинской помощи</w:t>
      </w:r>
      <w:r w:rsidR="002B6B3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: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14.1 – медицинской помощи в условиях дневного стационара</w:t>
      </w:r>
      <w:r w:rsidR="00AE2202">
        <w:rPr>
          <w:rFonts w:ascii="Times New Roman" w:hAnsi="Times New Roman"/>
          <w:sz w:val="28"/>
          <w:szCs w:val="28"/>
        </w:rPr>
        <w:t>, в том числе при круглосуточном стационаре в разрезе профилей коек (строка 14.1.1)</w:t>
      </w:r>
      <w:r w:rsidR="002B6B3C">
        <w:rPr>
          <w:rFonts w:ascii="Times New Roman" w:hAnsi="Times New Roman"/>
          <w:sz w:val="28"/>
          <w:szCs w:val="28"/>
        </w:rPr>
        <w:t>,</w:t>
      </w:r>
      <w:r w:rsidR="00AE2202">
        <w:rPr>
          <w:rFonts w:ascii="Times New Roman" w:hAnsi="Times New Roman"/>
          <w:sz w:val="28"/>
          <w:szCs w:val="28"/>
        </w:rPr>
        <w:t xml:space="preserve"> в разрезе клинико-профильных групп заболеваний (строка 14.1.2)</w:t>
      </w:r>
      <w:r w:rsidR="002B6B3C">
        <w:rPr>
          <w:rFonts w:ascii="Times New Roman" w:hAnsi="Times New Roman"/>
          <w:sz w:val="28"/>
          <w:szCs w:val="28"/>
        </w:rPr>
        <w:t>, при амбулаторно-поликлиническом учреждении (подразделении) (строка 14.1.3.1) и на дому (строка 14.1.3.2)</w:t>
      </w:r>
      <w:r>
        <w:rPr>
          <w:rFonts w:ascii="Times New Roman" w:hAnsi="Times New Roman"/>
          <w:sz w:val="28"/>
          <w:szCs w:val="28"/>
        </w:rPr>
        <w:t>;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14.2 – </w:t>
      </w:r>
      <w:r w:rsidR="002B6B3C">
        <w:rPr>
          <w:rFonts w:ascii="Times New Roman" w:hAnsi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/>
          <w:sz w:val="28"/>
          <w:szCs w:val="28"/>
        </w:rPr>
        <w:t>в условиях круглосуточного стационара</w:t>
      </w:r>
      <w:r w:rsidR="00AE2202">
        <w:rPr>
          <w:rFonts w:ascii="Times New Roman" w:hAnsi="Times New Roman"/>
          <w:sz w:val="28"/>
          <w:szCs w:val="28"/>
        </w:rPr>
        <w:t>, в том числе в разрезе профилей коек (строка 14.2.1), в разрезе клинико-профильных групп заболеваний (строка 14.2.2) и методов высокотехнологичной медицинской помощи (строка 14.2.3)</w:t>
      </w:r>
      <w:r w:rsidR="00DF35B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14.3 – </w:t>
      </w:r>
      <w:r w:rsidR="002B6B3C">
        <w:rPr>
          <w:rFonts w:ascii="Times New Roman" w:hAnsi="Times New Roman"/>
          <w:sz w:val="28"/>
          <w:szCs w:val="28"/>
        </w:rPr>
        <w:t>медицинской помощи в амбулаторных условиях, в том числе в разрезе профилей медицинской помощи и врачебных специальностей по видам амбулаторно-поликлинической помощи (строка 14.3.1), по объемам проведения профилактических мероприятий (строка 14.3.2), отдельных видов исследований, в том числе диагностических (строка 14.3.3) и оказания диализной помощи (строка 14.3.4)</w:t>
      </w:r>
      <w:r w:rsidR="00DF35B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6AD" w:rsidRDefault="00DB16AD" w:rsidP="0057471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14.4 – скорой медицинской помощи.</w:t>
      </w:r>
    </w:p>
    <w:p w:rsidR="007674A8" w:rsidRDefault="007674A8" w:rsidP="007674A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Строка 1</w:t>
      </w:r>
      <w:r w:rsidRPr="00767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заполняется отдельно по медицинской помощи, оказанной лицам, застрахованным на территории Владимирской области, </w:t>
      </w:r>
      <w:r w:rsidR="005C0486">
        <w:rPr>
          <w:rFonts w:ascii="Times New Roman" w:hAnsi="Times New Roman"/>
          <w:sz w:val="28"/>
          <w:szCs w:val="28"/>
        </w:rPr>
        <w:t xml:space="preserve">(в файле </w:t>
      </w:r>
      <w:r w:rsidR="005C0486"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="005C0486" w:rsidRPr="00EC0C01">
        <w:rPr>
          <w:rFonts w:ascii="Times New Roman" w:hAnsi="Times New Roman"/>
          <w:sz w:val="28"/>
          <w:szCs w:val="28"/>
        </w:rPr>
        <w:t>00</w:t>
      </w:r>
      <w:r w:rsidR="005C0486">
        <w:rPr>
          <w:rFonts w:ascii="Times New Roman" w:hAnsi="Times New Roman"/>
          <w:sz w:val="28"/>
          <w:szCs w:val="28"/>
        </w:rPr>
        <w:t>2</w:t>
      </w:r>
      <w:r w:rsidR="005C0486"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5C0486">
        <w:rPr>
          <w:rFonts w:ascii="Times New Roman" w:hAnsi="Times New Roman"/>
          <w:sz w:val="28"/>
          <w:szCs w:val="28"/>
        </w:rPr>
        <w:t xml:space="preserve">х) </w:t>
      </w:r>
      <w:r>
        <w:rPr>
          <w:rFonts w:ascii="Times New Roman" w:hAnsi="Times New Roman"/>
          <w:sz w:val="28"/>
          <w:szCs w:val="28"/>
        </w:rPr>
        <w:t>и гражданам, застрахованным на территории других субъектов Российской Федерации</w:t>
      </w:r>
      <w:r w:rsidR="005C0486">
        <w:rPr>
          <w:rFonts w:ascii="Times New Roman" w:hAnsi="Times New Roman"/>
          <w:sz w:val="28"/>
          <w:szCs w:val="28"/>
        </w:rPr>
        <w:t xml:space="preserve"> (в файле </w:t>
      </w:r>
      <w:r w:rsidR="005C0486" w:rsidRPr="00EC0C01">
        <w:rPr>
          <w:rFonts w:ascii="Times New Roman" w:hAnsi="Times New Roman"/>
          <w:sz w:val="28"/>
          <w:szCs w:val="28"/>
        </w:rPr>
        <w:t>330___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uv</w:t>
      </w:r>
      <w:proofErr w:type="spellEnd"/>
      <w:r w:rsidR="005C0486" w:rsidRPr="00EC0C01">
        <w:rPr>
          <w:rFonts w:ascii="Times New Roman" w:hAnsi="Times New Roman"/>
          <w:sz w:val="28"/>
          <w:szCs w:val="28"/>
        </w:rPr>
        <w:t>00</w:t>
      </w:r>
      <w:r w:rsidR="005C0486">
        <w:rPr>
          <w:rFonts w:ascii="Times New Roman" w:hAnsi="Times New Roman"/>
          <w:sz w:val="28"/>
          <w:szCs w:val="28"/>
        </w:rPr>
        <w:t>3</w:t>
      </w:r>
      <w:r w:rsidR="005C0486" w:rsidRPr="00EC0C01">
        <w:rPr>
          <w:rFonts w:ascii="Times New Roman" w:hAnsi="Times New Roman"/>
          <w:sz w:val="28"/>
          <w:szCs w:val="28"/>
        </w:rPr>
        <w:t>.</w:t>
      </w:r>
      <w:proofErr w:type="spellStart"/>
      <w:r w:rsidR="005C0486" w:rsidRPr="00EC0C01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5C0486"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z w:val="28"/>
          <w:szCs w:val="28"/>
        </w:rPr>
        <w:t>.</w:t>
      </w:r>
    </w:p>
    <w:p w:rsidR="0024403E" w:rsidRDefault="0024403E" w:rsidP="0024403E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«Наименование структурного подразделения», «Профиль койки», «</w:t>
      </w:r>
      <w:r w:rsidRPr="00E162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/>
          <w:sz w:val="28"/>
          <w:szCs w:val="28"/>
        </w:rPr>
        <w:t>», «Наименование профиля медицинской помощи», «Наименование специальности врача» заполняются аналогично соответствующим графам строк 10.1, 10.2 и 11.</w:t>
      </w:r>
    </w:p>
    <w:p w:rsidR="0024403E" w:rsidRPr="00E90CBB" w:rsidRDefault="0024403E" w:rsidP="0024403E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«Средняя длительность лечения», «Количество случаев лечения», «Количество случаев госпитализации», «Количество посещений с профилактическ</w:t>
      </w:r>
      <w:r w:rsidR="00200EB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200EB9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», «Количество посещений в неотложной форме», «Количество обращений по поводу заболевания», «Количество вызовов скорой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медицинской помощи» должны содержать предложения медицинской организации по установлению плановых объемов медицинской помощи на </w:t>
      </w:r>
      <w:r w:rsidR="00200E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</w:t>
      </w:r>
      <w:r w:rsidR="002C77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разрезе соответствующих видов и условий оказания. Предложения формируются на основании данных </w:t>
      </w:r>
      <w:r w:rsidR="005C0486">
        <w:rPr>
          <w:rFonts w:ascii="Times New Roman" w:hAnsi="Times New Roman"/>
          <w:sz w:val="28"/>
          <w:szCs w:val="28"/>
        </w:rPr>
        <w:t xml:space="preserve">о принятых к оплате </w:t>
      </w:r>
      <w:r w:rsidR="00200EB9">
        <w:rPr>
          <w:rFonts w:ascii="Times New Roman" w:hAnsi="Times New Roman"/>
          <w:sz w:val="28"/>
          <w:szCs w:val="28"/>
        </w:rPr>
        <w:t>объемах медицинской помощи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2C77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</w:t>
      </w:r>
      <w:r w:rsidR="002C77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с учетом мощностей структурных подразделений медицинской организации и предполагаемых структурных преобразований (в этом случае необходимо предоставить пояснительную записку с обоснованием изменения объемных показателей).</w:t>
      </w:r>
    </w:p>
    <w:p w:rsidR="00A953C1" w:rsidRDefault="00A953C1" w:rsidP="00A953C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заполнение предложений по объемам медицинской помощи, планируемым к выполнению в 201</w:t>
      </w:r>
      <w:r w:rsidR="00200E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в разрезе возрастных групп. При этом показатели по графам «в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детское население» не должны превышать показателей, показываемых по графам «ВСЕГО».</w:t>
      </w:r>
    </w:p>
    <w:p w:rsidR="00A953C1" w:rsidRDefault="00200EB9" w:rsidP="00A953C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</w:t>
      </w:r>
      <w:r w:rsidR="00A953C1">
        <w:rPr>
          <w:rFonts w:ascii="Times New Roman" w:hAnsi="Times New Roman"/>
          <w:sz w:val="28"/>
          <w:szCs w:val="28"/>
        </w:rPr>
        <w:t xml:space="preserve"> объема</w:t>
      </w:r>
      <w:r>
        <w:rPr>
          <w:rFonts w:ascii="Times New Roman" w:hAnsi="Times New Roman"/>
          <w:sz w:val="28"/>
          <w:szCs w:val="28"/>
        </w:rPr>
        <w:t>х</w:t>
      </w:r>
      <w:r w:rsidR="00A953C1">
        <w:rPr>
          <w:rFonts w:ascii="Times New Roman" w:hAnsi="Times New Roman"/>
          <w:sz w:val="28"/>
          <w:szCs w:val="28"/>
        </w:rPr>
        <w:t xml:space="preserve"> медицинской помощи, </w:t>
      </w:r>
      <w:r>
        <w:rPr>
          <w:rFonts w:ascii="Times New Roman" w:hAnsi="Times New Roman"/>
          <w:sz w:val="28"/>
          <w:szCs w:val="28"/>
        </w:rPr>
        <w:t>предлагаемых</w:t>
      </w:r>
      <w:r w:rsidR="00A953C1">
        <w:rPr>
          <w:rFonts w:ascii="Times New Roman" w:hAnsi="Times New Roman"/>
          <w:sz w:val="28"/>
          <w:szCs w:val="28"/>
        </w:rPr>
        <w:t xml:space="preserve"> к выполнению </w:t>
      </w:r>
      <w:r>
        <w:rPr>
          <w:rFonts w:ascii="Times New Roman" w:hAnsi="Times New Roman"/>
          <w:sz w:val="28"/>
          <w:szCs w:val="28"/>
        </w:rPr>
        <w:t xml:space="preserve">медицинской организацией </w:t>
      </w:r>
      <w:r w:rsidR="00A953C1">
        <w:rPr>
          <w:rFonts w:ascii="Times New Roman" w:hAnsi="Times New Roman"/>
          <w:sz w:val="28"/>
          <w:szCs w:val="28"/>
        </w:rPr>
        <w:t>в 201</w:t>
      </w:r>
      <w:r w:rsidR="002C77CF">
        <w:rPr>
          <w:rFonts w:ascii="Times New Roman" w:hAnsi="Times New Roman"/>
          <w:sz w:val="28"/>
          <w:szCs w:val="28"/>
        </w:rPr>
        <w:t>9</w:t>
      </w:r>
      <w:r w:rsidR="00A953C1">
        <w:rPr>
          <w:rFonts w:ascii="Times New Roman" w:hAnsi="Times New Roman"/>
          <w:sz w:val="28"/>
          <w:szCs w:val="28"/>
        </w:rPr>
        <w:t xml:space="preserve"> году, в разрезе клинико-статистических групп заболеваний и методов высокотехнологичной медицинской помощи заполняются в соответствии со справочниками, определенными федеральным законодательством на 201</w:t>
      </w:r>
      <w:r w:rsidR="002C77CF">
        <w:rPr>
          <w:rFonts w:ascii="Times New Roman" w:hAnsi="Times New Roman"/>
          <w:sz w:val="28"/>
          <w:szCs w:val="28"/>
        </w:rPr>
        <w:t>8</w:t>
      </w:r>
      <w:r w:rsidR="00A953C1">
        <w:rPr>
          <w:rFonts w:ascii="Times New Roman" w:hAnsi="Times New Roman"/>
          <w:sz w:val="28"/>
          <w:szCs w:val="28"/>
        </w:rPr>
        <w:t xml:space="preserve"> год, а именно:</w:t>
      </w:r>
    </w:p>
    <w:p w:rsidR="00A953C1" w:rsidRDefault="00A953C1" w:rsidP="00A953C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Методическими рекомендациями по способам оплаты медицинской помощи за счет средств обязательного медицинского страхования, доведенными письмом Минздрава России и ФОМС от </w:t>
      </w:r>
      <w:r w:rsidR="002C77CF">
        <w:rPr>
          <w:rFonts w:ascii="Times New Roman" w:hAnsi="Times New Roman"/>
          <w:sz w:val="28"/>
          <w:szCs w:val="28"/>
        </w:rPr>
        <w:t>21.11.2017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№11-8/10/2-</w:t>
      </w:r>
      <w:r w:rsidR="002C77CF">
        <w:rPr>
          <w:rFonts w:ascii="Times New Roman" w:hAnsi="Times New Roman"/>
          <w:sz w:val="28"/>
          <w:szCs w:val="28"/>
        </w:rPr>
        <w:t>8080</w:t>
      </w:r>
      <w:r>
        <w:rPr>
          <w:rFonts w:ascii="Times New Roman" w:hAnsi="Times New Roman"/>
          <w:sz w:val="28"/>
          <w:szCs w:val="28"/>
        </w:rPr>
        <w:t xml:space="preserve"> / № </w:t>
      </w:r>
      <w:r w:rsidR="002C77CF">
        <w:rPr>
          <w:rFonts w:ascii="Times New Roman" w:hAnsi="Times New Roman"/>
          <w:sz w:val="28"/>
          <w:szCs w:val="28"/>
        </w:rPr>
        <w:t>13572</w:t>
      </w:r>
      <w:r>
        <w:rPr>
          <w:rFonts w:ascii="Times New Roman" w:hAnsi="Times New Roman"/>
          <w:sz w:val="28"/>
          <w:szCs w:val="28"/>
        </w:rPr>
        <w:t>/26</w:t>
      </w:r>
      <w:r w:rsidR="002C77CF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/и;</w:t>
      </w:r>
    </w:p>
    <w:p w:rsidR="00A953C1" w:rsidRDefault="00A953C1" w:rsidP="00A953C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разделом </w:t>
      </w:r>
      <w:r w:rsidRPr="00A953C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медицинской помощи на 201</w:t>
      </w:r>
      <w:r w:rsidR="002C77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C77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2C77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годов, утвержденной постановлением правительства Российской Федерации от </w:t>
      </w:r>
      <w:r w:rsidR="002C77C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.12.201</w:t>
      </w:r>
      <w:r w:rsidR="002C77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77CF">
        <w:rPr>
          <w:rFonts w:ascii="Times New Roman" w:hAnsi="Times New Roman"/>
          <w:sz w:val="28"/>
          <w:szCs w:val="28"/>
        </w:rPr>
        <w:t>1492</w:t>
      </w:r>
      <w:r>
        <w:rPr>
          <w:rFonts w:ascii="Times New Roman" w:hAnsi="Times New Roman"/>
          <w:sz w:val="28"/>
          <w:szCs w:val="28"/>
        </w:rPr>
        <w:t>.</w:t>
      </w:r>
    </w:p>
    <w:p w:rsidR="00A953C1" w:rsidRDefault="00A953C1" w:rsidP="00A953C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0EB9">
        <w:rPr>
          <w:rFonts w:ascii="Times New Roman" w:hAnsi="Times New Roman"/>
          <w:b/>
          <w:sz w:val="28"/>
          <w:szCs w:val="28"/>
        </w:rPr>
        <w:t>По медицинской помощи в условиях дневного стационара</w:t>
      </w:r>
      <w:r>
        <w:rPr>
          <w:rFonts w:ascii="Times New Roman" w:hAnsi="Times New Roman"/>
          <w:sz w:val="28"/>
          <w:szCs w:val="28"/>
        </w:rPr>
        <w:t xml:space="preserve"> итоговые показатели в разрезе клинико-статистических (клинико-профильных) групп заболеваний (строка 14.1.2) должны соответствовать сумме итоговых показателей в разрезе профилей коек (строка 14.1.1), стационарозамещающей медицинской помощи, оказанной при амбулаторно-поликлиническом учреждении (строка 14.</w:t>
      </w:r>
      <w:r w:rsidR="00B06B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B06B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и на дому (строка 14.</w:t>
      </w:r>
      <w:r w:rsidR="00B06B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B06B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6451BB" w:rsidRDefault="005C0486" w:rsidP="006451BB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6451BB">
        <w:rPr>
          <w:rFonts w:ascii="Times New Roman" w:hAnsi="Times New Roman"/>
          <w:sz w:val="28"/>
          <w:szCs w:val="28"/>
        </w:rPr>
        <w:t xml:space="preserve">14.1.1 </w:t>
      </w:r>
      <w:r>
        <w:rPr>
          <w:rFonts w:ascii="Times New Roman" w:hAnsi="Times New Roman"/>
          <w:sz w:val="28"/>
          <w:szCs w:val="28"/>
        </w:rPr>
        <w:t xml:space="preserve">выделена графа </w:t>
      </w:r>
      <w:r w:rsidR="00200EB9">
        <w:rPr>
          <w:rFonts w:ascii="Times New Roman" w:hAnsi="Times New Roman"/>
          <w:sz w:val="28"/>
          <w:szCs w:val="28"/>
        </w:rPr>
        <w:t>«в том числе случаи проведения процедуры ЭКО»</w:t>
      </w:r>
      <w:r w:rsidR="00200EB9" w:rsidRPr="00200EB9">
        <w:rPr>
          <w:rFonts w:ascii="Times New Roman" w:hAnsi="Times New Roman"/>
          <w:sz w:val="28"/>
          <w:szCs w:val="28"/>
        </w:rPr>
        <w:t xml:space="preserve"> </w:t>
      </w:r>
      <w:r w:rsidR="00200EB9">
        <w:rPr>
          <w:rFonts w:ascii="Times New Roman" w:hAnsi="Times New Roman"/>
          <w:sz w:val="28"/>
          <w:szCs w:val="28"/>
        </w:rPr>
        <w:t xml:space="preserve">(графа 7), итоговое значение по которой должно быть равно </w:t>
      </w:r>
      <w:r w:rsidR="006451BB">
        <w:rPr>
          <w:rFonts w:ascii="Times New Roman" w:hAnsi="Times New Roman"/>
          <w:sz w:val="28"/>
          <w:szCs w:val="28"/>
        </w:rPr>
        <w:t xml:space="preserve">данным </w:t>
      </w:r>
      <w:r w:rsidR="001D5262">
        <w:rPr>
          <w:rFonts w:ascii="Times New Roman" w:hAnsi="Times New Roman"/>
          <w:sz w:val="28"/>
          <w:szCs w:val="28"/>
        </w:rPr>
        <w:t>графы 5 соответствующей клинико-статистической группы (КСГ 5) в составе строки 14.1.2</w:t>
      </w:r>
      <w:r w:rsidR="006451BB">
        <w:rPr>
          <w:rFonts w:ascii="Times New Roman" w:hAnsi="Times New Roman"/>
          <w:sz w:val="28"/>
          <w:szCs w:val="28"/>
        </w:rPr>
        <w:t xml:space="preserve">. </w:t>
      </w:r>
    </w:p>
    <w:p w:rsidR="00A953C1" w:rsidRDefault="00A953C1" w:rsidP="00A953C1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0EB9">
        <w:rPr>
          <w:rFonts w:ascii="Times New Roman" w:hAnsi="Times New Roman"/>
          <w:b/>
          <w:sz w:val="28"/>
          <w:szCs w:val="28"/>
        </w:rPr>
        <w:t>По медицинской помощи в условиях круглосуточного стационара</w:t>
      </w:r>
      <w:r>
        <w:rPr>
          <w:rFonts w:ascii="Times New Roman" w:hAnsi="Times New Roman"/>
          <w:sz w:val="28"/>
          <w:szCs w:val="28"/>
        </w:rPr>
        <w:t xml:space="preserve"> итоговые показатели в разрезе профилей коек (строка 14.2.1) </w:t>
      </w:r>
      <w:r w:rsidR="00200EB9">
        <w:rPr>
          <w:rFonts w:ascii="Times New Roman" w:hAnsi="Times New Roman"/>
          <w:sz w:val="28"/>
          <w:szCs w:val="28"/>
        </w:rPr>
        <w:t xml:space="preserve">должны быть равны сумме </w:t>
      </w:r>
      <w:r>
        <w:rPr>
          <w:rFonts w:ascii="Times New Roman" w:hAnsi="Times New Roman"/>
          <w:sz w:val="28"/>
          <w:szCs w:val="28"/>
        </w:rPr>
        <w:t>итоговых показателей в разрезе клинико-статистических (клинико-профильных) групп (строка 14.2.2) и в разрезе методов высокотехнологичной медицинской помощи (строка 14.2.3).</w:t>
      </w:r>
    </w:p>
    <w:p w:rsidR="00DF35B7" w:rsidRDefault="005C0486" w:rsidP="00E90CBB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</w:t>
      </w:r>
      <w:r w:rsidR="00E1171C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е</w:t>
      </w:r>
      <w:r w:rsidR="00E1171C">
        <w:rPr>
          <w:rFonts w:ascii="Times New Roman" w:hAnsi="Times New Roman"/>
          <w:sz w:val="28"/>
          <w:szCs w:val="28"/>
        </w:rPr>
        <w:t xml:space="preserve"> 14.2.1 </w:t>
      </w:r>
      <w:r>
        <w:rPr>
          <w:rFonts w:ascii="Times New Roman" w:hAnsi="Times New Roman"/>
          <w:sz w:val="28"/>
          <w:szCs w:val="28"/>
        </w:rPr>
        <w:t xml:space="preserve">выделены графы </w:t>
      </w:r>
      <w:r w:rsidR="00200EB9">
        <w:rPr>
          <w:rFonts w:ascii="Times New Roman" w:hAnsi="Times New Roman"/>
          <w:sz w:val="28"/>
          <w:szCs w:val="28"/>
        </w:rPr>
        <w:t xml:space="preserve">«в том числе случаи оказания высокотехнологичной медицинской помощи» </w:t>
      </w:r>
      <w:r w:rsidR="00E1171C">
        <w:rPr>
          <w:rFonts w:ascii="Times New Roman" w:hAnsi="Times New Roman"/>
          <w:sz w:val="28"/>
          <w:szCs w:val="28"/>
        </w:rPr>
        <w:t>(</w:t>
      </w:r>
      <w:r w:rsidR="00DF35B7">
        <w:rPr>
          <w:rFonts w:ascii="Times New Roman" w:hAnsi="Times New Roman"/>
          <w:sz w:val="28"/>
          <w:szCs w:val="28"/>
        </w:rPr>
        <w:t>графы 7, 8</w:t>
      </w:r>
      <w:r w:rsidR="00E1171C">
        <w:rPr>
          <w:rFonts w:ascii="Times New Roman" w:hAnsi="Times New Roman"/>
          <w:sz w:val="28"/>
          <w:szCs w:val="28"/>
        </w:rPr>
        <w:t xml:space="preserve">) и </w:t>
      </w:r>
      <w:r w:rsidR="00200EB9">
        <w:rPr>
          <w:rFonts w:ascii="Times New Roman" w:hAnsi="Times New Roman"/>
          <w:sz w:val="28"/>
          <w:szCs w:val="28"/>
        </w:rPr>
        <w:t xml:space="preserve">«в том числе случаи медицинской реабилитации» </w:t>
      </w:r>
      <w:r w:rsidR="00E1171C">
        <w:rPr>
          <w:rFonts w:ascii="Times New Roman" w:hAnsi="Times New Roman"/>
          <w:sz w:val="28"/>
          <w:szCs w:val="28"/>
        </w:rPr>
        <w:t>(</w:t>
      </w:r>
      <w:r w:rsidR="00DF35B7">
        <w:rPr>
          <w:rFonts w:ascii="Times New Roman" w:hAnsi="Times New Roman"/>
          <w:sz w:val="28"/>
          <w:szCs w:val="28"/>
        </w:rPr>
        <w:t>графа 9, 10</w:t>
      </w:r>
      <w:r w:rsidR="00E1171C">
        <w:rPr>
          <w:rFonts w:ascii="Times New Roman" w:hAnsi="Times New Roman"/>
          <w:sz w:val="28"/>
          <w:szCs w:val="28"/>
        </w:rPr>
        <w:t>) в структуре общего ко</w:t>
      </w:r>
      <w:r>
        <w:rPr>
          <w:rFonts w:ascii="Times New Roman" w:hAnsi="Times New Roman"/>
          <w:sz w:val="28"/>
          <w:szCs w:val="28"/>
        </w:rPr>
        <w:t>личества случаев госпитализации</w:t>
      </w:r>
      <w:r w:rsidR="00DF35B7">
        <w:rPr>
          <w:rFonts w:ascii="Times New Roman" w:hAnsi="Times New Roman"/>
          <w:sz w:val="28"/>
          <w:szCs w:val="28"/>
        </w:rPr>
        <w:t>. При этом предложени</w:t>
      </w:r>
      <w:r w:rsidR="00200EB9">
        <w:rPr>
          <w:rFonts w:ascii="Times New Roman" w:hAnsi="Times New Roman"/>
          <w:sz w:val="28"/>
          <w:szCs w:val="28"/>
        </w:rPr>
        <w:t>е</w:t>
      </w:r>
      <w:r w:rsidR="00DF35B7">
        <w:rPr>
          <w:rFonts w:ascii="Times New Roman" w:hAnsi="Times New Roman"/>
          <w:sz w:val="28"/>
          <w:szCs w:val="28"/>
        </w:rPr>
        <w:t xml:space="preserve"> по оказанию высокотехнологичной медицинской помощи должны соответствовать данным, отраженным по строке 14.2.3, а предложени</w:t>
      </w:r>
      <w:r w:rsidR="00200EB9">
        <w:rPr>
          <w:rFonts w:ascii="Times New Roman" w:hAnsi="Times New Roman"/>
          <w:sz w:val="28"/>
          <w:szCs w:val="28"/>
        </w:rPr>
        <w:t>е</w:t>
      </w:r>
      <w:r w:rsidR="00DF35B7">
        <w:rPr>
          <w:rFonts w:ascii="Times New Roman" w:hAnsi="Times New Roman"/>
          <w:sz w:val="28"/>
          <w:szCs w:val="28"/>
        </w:rPr>
        <w:t xml:space="preserve"> по объемам медицинской реабилитации – сумме случаев, показанным по клинико-статистическим группам заболеваний </w:t>
      </w:r>
      <w:r w:rsidR="00B06B1E">
        <w:rPr>
          <w:rFonts w:ascii="Times New Roman" w:hAnsi="Times New Roman"/>
          <w:sz w:val="28"/>
          <w:szCs w:val="28"/>
        </w:rPr>
        <w:t>325</w:t>
      </w:r>
      <w:r w:rsidR="00DF35B7">
        <w:rPr>
          <w:rFonts w:ascii="Times New Roman" w:hAnsi="Times New Roman"/>
          <w:sz w:val="28"/>
          <w:szCs w:val="28"/>
        </w:rPr>
        <w:t>-</w:t>
      </w:r>
      <w:r w:rsidR="00B06B1E">
        <w:rPr>
          <w:rFonts w:ascii="Times New Roman" w:hAnsi="Times New Roman"/>
          <w:sz w:val="28"/>
          <w:szCs w:val="28"/>
        </w:rPr>
        <w:t>338</w:t>
      </w:r>
      <w:r w:rsidR="00DF35B7">
        <w:rPr>
          <w:rFonts w:ascii="Times New Roman" w:hAnsi="Times New Roman"/>
          <w:sz w:val="28"/>
          <w:szCs w:val="28"/>
        </w:rPr>
        <w:t xml:space="preserve"> строки 14.2.2</w:t>
      </w:r>
      <w:r w:rsidR="0024403E">
        <w:rPr>
          <w:rFonts w:ascii="Times New Roman" w:hAnsi="Times New Roman"/>
          <w:sz w:val="28"/>
          <w:szCs w:val="28"/>
        </w:rPr>
        <w:t>.</w:t>
      </w:r>
    </w:p>
    <w:p w:rsidR="00046368" w:rsidRPr="00DB50CA" w:rsidRDefault="00046368" w:rsidP="000463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предложений по</w:t>
      </w:r>
      <w:r w:rsidRPr="00DB50CA">
        <w:rPr>
          <w:rFonts w:ascii="Times New Roman" w:hAnsi="Times New Roman"/>
          <w:sz w:val="28"/>
          <w:szCs w:val="28"/>
        </w:rPr>
        <w:t xml:space="preserve"> </w:t>
      </w:r>
      <w:r w:rsidR="00B06B1E">
        <w:rPr>
          <w:rFonts w:ascii="Times New Roman" w:hAnsi="Times New Roman"/>
          <w:sz w:val="28"/>
          <w:szCs w:val="28"/>
        </w:rPr>
        <w:t>медицинской</w:t>
      </w:r>
      <w:r w:rsidRPr="00DB50CA">
        <w:rPr>
          <w:rFonts w:ascii="Times New Roman" w:hAnsi="Times New Roman"/>
          <w:sz w:val="28"/>
          <w:szCs w:val="28"/>
        </w:rPr>
        <w:t xml:space="preserve"> помощи в амбулаторных условиях (строка 1</w:t>
      </w:r>
      <w:r>
        <w:rPr>
          <w:rFonts w:ascii="Times New Roman" w:hAnsi="Times New Roman"/>
          <w:sz w:val="28"/>
          <w:szCs w:val="28"/>
        </w:rPr>
        <w:t>4</w:t>
      </w:r>
      <w:r w:rsidRPr="00DB50CA">
        <w:rPr>
          <w:rFonts w:ascii="Times New Roman" w:hAnsi="Times New Roman"/>
          <w:sz w:val="28"/>
          <w:szCs w:val="28"/>
        </w:rPr>
        <w:t>.3) показатели по графам 5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0CA">
        <w:rPr>
          <w:rFonts w:ascii="Times New Roman" w:hAnsi="Times New Roman"/>
          <w:sz w:val="28"/>
          <w:szCs w:val="28"/>
        </w:rPr>
        <w:t>6</w:t>
      </w:r>
      <w:r w:rsidR="00B06B1E">
        <w:rPr>
          <w:rFonts w:ascii="Times New Roman" w:hAnsi="Times New Roman"/>
          <w:sz w:val="28"/>
          <w:szCs w:val="28"/>
        </w:rPr>
        <w:t xml:space="preserve"> строки 14.3.1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0CA">
        <w:rPr>
          <w:rFonts w:ascii="Times New Roman" w:hAnsi="Times New Roman"/>
          <w:sz w:val="28"/>
          <w:szCs w:val="28"/>
        </w:rPr>
        <w:t>представляют собой сумму:</w:t>
      </w:r>
    </w:p>
    <w:p w:rsidR="00046368" w:rsidRPr="00DB50CA" w:rsidRDefault="00046368" w:rsidP="0004636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50CA">
        <w:rPr>
          <w:rFonts w:ascii="Times New Roman" w:hAnsi="Times New Roman"/>
          <w:sz w:val="28"/>
          <w:szCs w:val="28"/>
        </w:rPr>
        <w:t>посещений с профилактической целью (графы 7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50CA">
        <w:rPr>
          <w:rFonts w:ascii="Times New Roman" w:hAnsi="Times New Roman"/>
          <w:sz w:val="28"/>
          <w:szCs w:val="28"/>
        </w:rPr>
        <w:t xml:space="preserve"> 8);</w:t>
      </w:r>
    </w:p>
    <w:p w:rsidR="00046368" w:rsidRPr="00DB50CA" w:rsidRDefault="00046368" w:rsidP="0004636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50CA">
        <w:rPr>
          <w:rFonts w:ascii="Times New Roman" w:hAnsi="Times New Roman"/>
          <w:sz w:val="28"/>
          <w:szCs w:val="28"/>
        </w:rPr>
        <w:t>посещений в неотложной форме (графы 9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0CA">
        <w:rPr>
          <w:rFonts w:ascii="Times New Roman" w:hAnsi="Times New Roman"/>
          <w:sz w:val="28"/>
          <w:szCs w:val="28"/>
        </w:rPr>
        <w:t>10);</w:t>
      </w:r>
    </w:p>
    <w:p w:rsidR="00046368" w:rsidRPr="00DB50CA" w:rsidRDefault="00046368" w:rsidP="0004636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50CA">
        <w:rPr>
          <w:rFonts w:ascii="Times New Roman" w:hAnsi="Times New Roman"/>
          <w:sz w:val="28"/>
          <w:szCs w:val="28"/>
        </w:rPr>
        <w:t>обращений по поводу заболевания</w:t>
      </w:r>
      <w:r w:rsidR="00740C33">
        <w:rPr>
          <w:rFonts w:ascii="Times New Roman" w:hAnsi="Times New Roman"/>
          <w:sz w:val="28"/>
          <w:szCs w:val="28"/>
        </w:rPr>
        <w:t>, выраженных в посещениях</w:t>
      </w:r>
      <w:r w:rsidRPr="00DB50CA">
        <w:rPr>
          <w:rFonts w:ascii="Times New Roman" w:hAnsi="Times New Roman"/>
          <w:sz w:val="28"/>
          <w:szCs w:val="28"/>
        </w:rPr>
        <w:t xml:space="preserve"> (графы </w:t>
      </w:r>
      <w:r w:rsidR="00B06B1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50CA">
        <w:rPr>
          <w:rFonts w:ascii="Times New Roman" w:hAnsi="Times New Roman"/>
          <w:sz w:val="28"/>
          <w:szCs w:val="28"/>
        </w:rPr>
        <w:t xml:space="preserve"> </w:t>
      </w:r>
      <w:r w:rsidR="00B06B1E">
        <w:rPr>
          <w:rFonts w:ascii="Times New Roman" w:hAnsi="Times New Roman"/>
          <w:sz w:val="28"/>
          <w:szCs w:val="28"/>
        </w:rPr>
        <w:t>14).</w:t>
      </w:r>
    </w:p>
    <w:p w:rsidR="003C564C" w:rsidRPr="0089357F" w:rsidRDefault="003C564C" w:rsidP="003C564C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Выделена строка «профилактические мероприятия», которая заполняется только по графам </w:t>
      </w:r>
      <w:r w:rsidRPr="008935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357F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и должна соответствовать итоговым показателям строки 14.3.2.</w:t>
      </w:r>
    </w:p>
    <w:p w:rsidR="00046368" w:rsidRPr="002C2E34" w:rsidRDefault="00EC0C01" w:rsidP="0004636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046368" w:rsidRPr="002C2E3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е</w:t>
      </w:r>
      <w:r w:rsidR="00046368" w:rsidRPr="002C2E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="00046368" w:rsidRPr="002C2E34">
        <w:rPr>
          <w:rFonts w:ascii="Times New Roman" w:hAnsi="Times New Roman"/>
          <w:sz w:val="28"/>
          <w:szCs w:val="28"/>
        </w:rPr>
        <w:t xml:space="preserve">.4 </w:t>
      </w:r>
      <w:r>
        <w:rPr>
          <w:rFonts w:ascii="Times New Roman" w:hAnsi="Times New Roman"/>
          <w:sz w:val="28"/>
          <w:szCs w:val="28"/>
        </w:rPr>
        <w:t xml:space="preserve">медицинская организация вносит предложения по объемам оказания скорой медицинской помощи </w:t>
      </w:r>
      <w:r w:rsidR="00046368" w:rsidRPr="002C2E34">
        <w:rPr>
          <w:rFonts w:ascii="Times New Roman" w:hAnsi="Times New Roman"/>
          <w:sz w:val="28"/>
          <w:szCs w:val="28"/>
        </w:rPr>
        <w:t>в разрезе профилей бригад скорой медицинской помощи с выделением вызовов скорой медицинской помощи с проведением процедуры тромболизиса (графа 6).</w:t>
      </w:r>
    </w:p>
    <w:p w:rsidR="0024403E" w:rsidRDefault="0024403E" w:rsidP="00E90CBB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20150" w:rsidRDefault="00720150" w:rsidP="007F7898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720150" w:rsidSect="0099688F">
      <w:footerReference w:type="default" r:id="rId8"/>
      <w:pgSz w:w="11906" w:h="16838"/>
      <w:pgMar w:top="1134" w:right="850" w:bottom="993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F5" w:rsidRDefault="00CC60F5" w:rsidP="0040749C">
      <w:pPr>
        <w:spacing w:after="0" w:line="240" w:lineRule="auto"/>
      </w:pPr>
      <w:r>
        <w:separator/>
      </w:r>
    </w:p>
  </w:endnote>
  <w:endnote w:type="continuationSeparator" w:id="0">
    <w:p w:rsidR="00CC60F5" w:rsidRDefault="00CC60F5" w:rsidP="004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9C" w:rsidRPr="0040749C" w:rsidRDefault="0040749C">
    <w:pPr>
      <w:pStyle w:val="a8"/>
      <w:jc w:val="right"/>
      <w:rPr>
        <w:rFonts w:ascii="Times New Roman" w:hAnsi="Times New Roman"/>
      </w:rPr>
    </w:pPr>
    <w:r w:rsidRPr="0040749C">
      <w:rPr>
        <w:rFonts w:ascii="Times New Roman" w:hAnsi="Times New Roman"/>
      </w:rPr>
      <w:fldChar w:fldCharType="begin"/>
    </w:r>
    <w:r w:rsidRPr="0040749C">
      <w:rPr>
        <w:rFonts w:ascii="Times New Roman" w:hAnsi="Times New Roman"/>
      </w:rPr>
      <w:instrText>PAGE   \* MERGEFORMAT</w:instrText>
    </w:r>
    <w:r w:rsidRPr="0040749C">
      <w:rPr>
        <w:rFonts w:ascii="Times New Roman" w:hAnsi="Times New Roman"/>
      </w:rPr>
      <w:fldChar w:fldCharType="separate"/>
    </w:r>
    <w:r w:rsidR="00630106">
      <w:rPr>
        <w:rFonts w:ascii="Times New Roman" w:hAnsi="Times New Roman"/>
        <w:noProof/>
      </w:rPr>
      <w:t>8</w:t>
    </w:r>
    <w:r w:rsidRPr="0040749C">
      <w:rPr>
        <w:rFonts w:ascii="Times New Roman" w:hAnsi="Times New Roman"/>
      </w:rPr>
      <w:fldChar w:fldCharType="end"/>
    </w:r>
  </w:p>
  <w:p w:rsidR="0040749C" w:rsidRDefault="004074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F5" w:rsidRDefault="00CC60F5" w:rsidP="0040749C">
      <w:pPr>
        <w:spacing w:after="0" w:line="240" w:lineRule="auto"/>
      </w:pPr>
      <w:r>
        <w:separator/>
      </w:r>
    </w:p>
  </w:footnote>
  <w:footnote w:type="continuationSeparator" w:id="0">
    <w:p w:rsidR="00CC60F5" w:rsidRDefault="00CC60F5" w:rsidP="0040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BFF"/>
    <w:multiLevelType w:val="multilevel"/>
    <w:tmpl w:val="514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37C4C"/>
    <w:multiLevelType w:val="hybridMultilevel"/>
    <w:tmpl w:val="AF04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0C1F2E"/>
    <w:multiLevelType w:val="hybridMultilevel"/>
    <w:tmpl w:val="290AD16C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CC"/>
    <w:rsid w:val="00027673"/>
    <w:rsid w:val="00031DDF"/>
    <w:rsid w:val="00041534"/>
    <w:rsid w:val="00046368"/>
    <w:rsid w:val="00051EE6"/>
    <w:rsid w:val="000531B8"/>
    <w:rsid w:val="000B40FA"/>
    <w:rsid w:val="000C3947"/>
    <w:rsid w:val="000F1095"/>
    <w:rsid w:val="000F1B31"/>
    <w:rsid w:val="00107670"/>
    <w:rsid w:val="00135B47"/>
    <w:rsid w:val="0014127A"/>
    <w:rsid w:val="001A6371"/>
    <w:rsid w:val="001C597D"/>
    <w:rsid w:val="001D4562"/>
    <w:rsid w:val="001D5262"/>
    <w:rsid w:val="00200EB9"/>
    <w:rsid w:val="0020533F"/>
    <w:rsid w:val="0024403E"/>
    <w:rsid w:val="00245D5F"/>
    <w:rsid w:val="0024603B"/>
    <w:rsid w:val="00260047"/>
    <w:rsid w:val="00295AC2"/>
    <w:rsid w:val="002A20D3"/>
    <w:rsid w:val="002B57D7"/>
    <w:rsid w:val="002B6B3C"/>
    <w:rsid w:val="002C2E34"/>
    <w:rsid w:val="002C3BAD"/>
    <w:rsid w:val="002C77CF"/>
    <w:rsid w:val="002E4F38"/>
    <w:rsid w:val="002E6C4A"/>
    <w:rsid w:val="00305CB7"/>
    <w:rsid w:val="00334DCD"/>
    <w:rsid w:val="003564B3"/>
    <w:rsid w:val="00362A8B"/>
    <w:rsid w:val="003B0F76"/>
    <w:rsid w:val="003C564C"/>
    <w:rsid w:val="00405DAE"/>
    <w:rsid w:val="0040749C"/>
    <w:rsid w:val="004154C7"/>
    <w:rsid w:val="00447043"/>
    <w:rsid w:val="00461CEE"/>
    <w:rsid w:val="004651F5"/>
    <w:rsid w:val="004F35B5"/>
    <w:rsid w:val="005171D0"/>
    <w:rsid w:val="00517D54"/>
    <w:rsid w:val="00543A22"/>
    <w:rsid w:val="00544905"/>
    <w:rsid w:val="005601C8"/>
    <w:rsid w:val="00574712"/>
    <w:rsid w:val="0057538A"/>
    <w:rsid w:val="005A64F9"/>
    <w:rsid w:val="005B1291"/>
    <w:rsid w:val="005C0486"/>
    <w:rsid w:val="005D3E06"/>
    <w:rsid w:val="006112CA"/>
    <w:rsid w:val="00630106"/>
    <w:rsid w:val="006451BB"/>
    <w:rsid w:val="00697AC2"/>
    <w:rsid w:val="006D2F3B"/>
    <w:rsid w:val="00720150"/>
    <w:rsid w:val="00740C33"/>
    <w:rsid w:val="007416B0"/>
    <w:rsid w:val="007464D0"/>
    <w:rsid w:val="00746848"/>
    <w:rsid w:val="00752B60"/>
    <w:rsid w:val="007555CD"/>
    <w:rsid w:val="007674A8"/>
    <w:rsid w:val="00773150"/>
    <w:rsid w:val="0078698F"/>
    <w:rsid w:val="007950A1"/>
    <w:rsid w:val="00797396"/>
    <w:rsid w:val="007A6A43"/>
    <w:rsid w:val="007B4407"/>
    <w:rsid w:val="007F7898"/>
    <w:rsid w:val="00800616"/>
    <w:rsid w:val="00816FC4"/>
    <w:rsid w:val="00827025"/>
    <w:rsid w:val="00832FAE"/>
    <w:rsid w:val="00837EFF"/>
    <w:rsid w:val="0084775F"/>
    <w:rsid w:val="00865CF4"/>
    <w:rsid w:val="00871FD2"/>
    <w:rsid w:val="0088651C"/>
    <w:rsid w:val="0089357F"/>
    <w:rsid w:val="0089541A"/>
    <w:rsid w:val="008A2DC2"/>
    <w:rsid w:val="008A3F4B"/>
    <w:rsid w:val="008A55CF"/>
    <w:rsid w:val="008B5D5F"/>
    <w:rsid w:val="008E218E"/>
    <w:rsid w:val="008F7295"/>
    <w:rsid w:val="0090003E"/>
    <w:rsid w:val="009149F9"/>
    <w:rsid w:val="00930148"/>
    <w:rsid w:val="0096046B"/>
    <w:rsid w:val="009725D5"/>
    <w:rsid w:val="00980047"/>
    <w:rsid w:val="00987173"/>
    <w:rsid w:val="00995F83"/>
    <w:rsid w:val="0099688F"/>
    <w:rsid w:val="009A224E"/>
    <w:rsid w:val="009A3149"/>
    <w:rsid w:val="009A6A17"/>
    <w:rsid w:val="009B0B76"/>
    <w:rsid w:val="009B6A84"/>
    <w:rsid w:val="009D31B5"/>
    <w:rsid w:val="009E7C45"/>
    <w:rsid w:val="00A16DC0"/>
    <w:rsid w:val="00A227EA"/>
    <w:rsid w:val="00A251B4"/>
    <w:rsid w:val="00A33B85"/>
    <w:rsid w:val="00A544AB"/>
    <w:rsid w:val="00A55BA8"/>
    <w:rsid w:val="00A71C8B"/>
    <w:rsid w:val="00A953C1"/>
    <w:rsid w:val="00A977E8"/>
    <w:rsid w:val="00AB543E"/>
    <w:rsid w:val="00AC6F25"/>
    <w:rsid w:val="00AE2202"/>
    <w:rsid w:val="00AF6A17"/>
    <w:rsid w:val="00B06B1E"/>
    <w:rsid w:val="00B17DF0"/>
    <w:rsid w:val="00B3490D"/>
    <w:rsid w:val="00B62143"/>
    <w:rsid w:val="00B6254A"/>
    <w:rsid w:val="00B629AC"/>
    <w:rsid w:val="00B7720C"/>
    <w:rsid w:val="00B87838"/>
    <w:rsid w:val="00BA4D97"/>
    <w:rsid w:val="00BD0111"/>
    <w:rsid w:val="00BE429F"/>
    <w:rsid w:val="00BF1C5D"/>
    <w:rsid w:val="00C01943"/>
    <w:rsid w:val="00C13DAC"/>
    <w:rsid w:val="00C27BB4"/>
    <w:rsid w:val="00C41F93"/>
    <w:rsid w:val="00C447CC"/>
    <w:rsid w:val="00C85A91"/>
    <w:rsid w:val="00C93557"/>
    <w:rsid w:val="00CA404E"/>
    <w:rsid w:val="00CB76AF"/>
    <w:rsid w:val="00CC60F5"/>
    <w:rsid w:val="00CE6041"/>
    <w:rsid w:val="00D0160F"/>
    <w:rsid w:val="00D0546B"/>
    <w:rsid w:val="00D7219F"/>
    <w:rsid w:val="00D8262B"/>
    <w:rsid w:val="00D92A08"/>
    <w:rsid w:val="00DB16AD"/>
    <w:rsid w:val="00DB50CA"/>
    <w:rsid w:val="00DC4A42"/>
    <w:rsid w:val="00DF35B7"/>
    <w:rsid w:val="00E1171C"/>
    <w:rsid w:val="00E154D3"/>
    <w:rsid w:val="00E16248"/>
    <w:rsid w:val="00E163CC"/>
    <w:rsid w:val="00E164E8"/>
    <w:rsid w:val="00E34928"/>
    <w:rsid w:val="00E35788"/>
    <w:rsid w:val="00E43364"/>
    <w:rsid w:val="00E518E4"/>
    <w:rsid w:val="00E90CBB"/>
    <w:rsid w:val="00EA0AB0"/>
    <w:rsid w:val="00EA3008"/>
    <w:rsid w:val="00EC0C01"/>
    <w:rsid w:val="00ED6721"/>
    <w:rsid w:val="00ED6C5F"/>
    <w:rsid w:val="00EE7075"/>
    <w:rsid w:val="00F10724"/>
    <w:rsid w:val="00F1133D"/>
    <w:rsid w:val="00F12D60"/>
    <w:rsid w:val="00F27F51"/>
    <w:rsid w:val="00F37CA8"/>
    <w:rsid w:val="00F44A41"/>
    <w:rsid w:val="00F53DCC"/>
    <w:rsid w:val="00F6198A"/>
    <w:rsid w:val="00F822EC"/>
    <w:rsid w:val="00F93469"/>
    <w:rsid w:val="00FB4AD3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675E6-A0E9-48EB-B048-EA884A3D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A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4D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749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07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749C"/>
    <w:rPr>
      <w:lang w:eastAsia="en-US"/>
    </w:rPr>
  </w:style>
  <w:style w:type="character" w:styleId="aa">
    <w:name w:val="Hyperlink"/>
    <w:basedOn w:val="a0"/>
    <w:uiPriority w:val="99"/>
    <w:semiHidden/>
    <w:unhideWhenUsed/>
    <w:rsid w:val="008A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foms33.ru/docs/recomend/mroplata09.12.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2011</Words>
  <Characters>14799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строк 10-14 и приложений к ним</vt:lpstr>
    </vt:vector>
  </TitlesOfParts>
  <Company/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строк 10-14 и приложений к ним</dc:title>
  <dc:subject/>
  <dc:creator>Звягина Мария Михайловна</dc:creator>
  <cp:keywords/>
  <dc:description/>
  <cp:lastModifiedBy>Звягина Мария Михайловна</cp:lastModifiedBy>
  <cp:revision>13</cp:revision>
  <cp:lastPrinted>2018-05-14T11:35:00Z</cp:lastPrinted>
  <dcterms:created xsi:type="dcterms:W3CDTF">2017-07-21T08:57:00Z</dcterms:created>
  <dcterms:modified xsi:type="dcterms:W3CDTF">2018-06-13T10:35:00Z</dcterms:modified>
</cp:coreProperties>
</file>